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4D" w:rsidRDefault="00BF744D" w:rsidP="00BF744D">
      <w:pPr>
        <w:pStyle w:val="a3"/>
        <w:spacing w:before="61"/>
        <w:ind w:left="2781" w:right="2188"/>
        <w:jc w:val="center"/>
        <w:rPr>
          <w:b/>
        </w:rPr>
      </w:pPr>
      <w:r>
        <w:rPr>
          <w:b/>
        </w:rPr>
        <w:t xml:space="preserve">Анализ работы центра образования </w:t>
      </w:r>
      <w:proofErr w:type="spellStart"/>
      <w:proofErr w:type="gramStart"/>
      <w:r>
        <w:rPr>
          <w:b/>
        </w:rPr>
        <w:t>естественно-научной</w:t>
      </w:r>
      <w:proofErr w:type="spellEnd"/>
      <w:proofErr w:type="gramEnd"/>
      <w:r>
        <w:rPr>
          <w:b/>
        </w:rPr>
        <w:t xml:space="preserve"> </w:t>
      </w:r>
      <w:r>
        <w:rPr>
          <w:b/>
          <w:spacing w:val="-57"/>
        </w:rPr>
        <w:t xml:space="preserve"> </w:t>
      </w:r>
      <w:r>
        <w:rPr>
          <w:b/>
        </w:rPr>
        <w:t>и технологической направленностей «Точка роста»</w:t>
      </w:r>
      <w:r>
        <w:rPr>
          <w:b/>
          <w:spacing w:val="1"/>
        </w:rPr>
        <w:t xml:space="preserve"> </w:t>
      </w:r>
      <w:r>
        <w:rPr>
          <w:b/>
        </w:rPr>
        <w:t xml:space="preserve">МОКУ </w:t>
      </w:r>
      <w:proofErr w:type="spellStart"/>
      <w:r>
        <w:rPr>
          <w:b/>
        </w:rPr>
        <w:t>Оватинская</w:t>
      </w:r>
      <w:proofErr w:type="spellEnd"/>
      <w:r>
        <w:rPr>
          <w:b/>
        </w:rPr>
        <w:t xml:space="preserve"> СОШ имени </w:t>
      </w:r>
      <w:proofErr w:type="spellStart"/>
      <w:r>
        <w:rPr>
          <w:b/>
        </w:rPr>
        <w:t>Башанкаева</w:t>
      </w:r>
      <w:proofErr w:type="spellEnd"/>
      <w:r>
        <w:rPr>
          <w:b/>
        </w:rPr>
        <w:t xml:space="preserve"> Андрея Андреевича»</w:t>
      </w:r>
    </w:p>
    <w:p w:rsidR="00BF744D" w:rsidRDefault="00BF744D" w:rsidP="00BF744D">
      <w:pPr>
        <w:pStyle w:val="a3"/>
        <w:spacing w:before="1"/>
        <w:ind w:left="2781" w:right="2186"/>
        <w:jc w:val="center"/>
        <w:rPr>
          <w:b/>
        </w:rPr>
      </w:pP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2023-2024</w:t>
      </w:r>
      <w:r>
        <w:rPr>
          <w:b/>
          <w:spacing w:val="1"/>
        </w:rPr>
        <w:t xml:space="preserve"> </w:t>
      </w:r>
      <w:r>
        <w:rPr>
          <w:b/>
        </w:rPr>
        <w:t>учебный</w:t>
      </w:r>
      <w:r>
        <w:rPr>
          <w:b/>
          <w:spacing w:val="-2"/>
        </w:rPr>
        <w:t xml:space="preserve"> </w:t>
      </w:r>
      <w:r>
        <w:rPr>
          <w:b/>
        </w:rPr>
        <w:t>год.</w:t>
      </w:r>
    </w:p>
    <w:p w:rsidR="00BF744D" w:rsidRDefault="00BF744D" w:rsidP="00BF744D">
      <w:pPr>
        <w:pStyle w:val="a3"/>
        <w:spacing w:before="2"/>
        <w:ind w:left="0"/>
        <w:jc w:val="left"/>
        <w:rPr>
          <w:b/>
          <w:sz w:val="28"/>
        </w:rPr>
      </w:pPr>
    </w:p>
    <w:p w:rsidR="00BF744D" w:rsidRDefault="00BF744D" w:rsidP="00BF744D">
      <w:pPr>
        <w:pStyle w:val="Heading1"/>
        <w:spacing w:before="2" w:line="275" w:lineRule="exact"/>
        <w:ind w:left="142"/>
      </w:pPr>
      <w:r>
        <w:t xml:space="preserve">Основные 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являются:</w:t>
      </w:r>
    </w:p>
    <w:p w:rsidR="00BF744D" w:rsidRDefault="00BF744D" w:rsidP="00BF744D">
      <w:pPr>
        <w:pStyle w:val="a5"/>
        <w:numPr>
          <w:ilvl w:val="0"/>
          <w:numId w:val="2"/>
        </w:numPr>
        <w:tabs>
          <w:tab w:val="left" w:pos="851"/>
        </w:tabs>
        <w:ind w:right="224" w:hanging="36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организациях, расположенных в сельской местности и 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городах,</w:t>
      </w:r>
    </w:p>
    <w:p w:rsidR="00BF744D" w:rsidRDefault="00BF744D" w:rsidP="00BF744D">
      <w:pPr>
        <w:pStyle w:val="a3"/>
        <w:numPr>
          <w:ilvl w:val="0"/>
          <w:numId w:val="2"/>
        </w:num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создание условий для внедрения на уровнях начального общего, основного общего образования, новых методов обучения и воспитания, образовательных технологий, обеспечивающих освоение </w:t>
      </w:r>
      <w:proofErr w:type="gramStart"/>
      <w:r>
        <w:rPr>
          <w:sz w:val="22"/>
          <w:szCs w:val="22"/>
        </w:rPr>
        <w:t>обучающимися</w:t>
      </w:r>
      <w:proofErr w:type="gramEnd"/>
      <w:r>
        <w:rPr>
          <w:sz w:val="22"/>
          <w:szCs w:val="22"/>
        </w:rPr>
        <w:t xml:space="preserve"> основных и дополнительных общеобразовательных программ естественнонаучной и технической  направленностей.</w:t>
      </w:r>
    </w:p>
    <w:p w:rsidR="00BF744D" w:rsidRDefault="00BF744D" w:rsidP="00BF744D">
      <w:pPr>
        <w:pStyle w:val="a5"/>
        <w:numPr>
          <w:ilvl w:val="0"/>
          <w:numId w:val="2"/>
        </w:numPr>
        <w:tabs>
          <w:tab w:val="left" w:pos="1529"/>
        </w:tabs>
        <w:spacing w:before="2" w:line="235" w:lineRule="auto"/>
        <w:ind w:right="222" w:hanging="360"/>
        <w:rPr>
          <w:sz w:val="24"/>
        </w:rPr>
      </w:pP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 и технологической направленностей, программ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направленностей,</w:t>
      </w:r>
    </w:p>
    <w:p w:rsidR="00BF744D" w:rsidRDefault="00BF744D" w:rsidP="00BF744D">
      <w:pPr>
        <w:pStyle w:val="a5"/>
        <w:numPr>
          <w:ilvl w:val="0"/>
          <w:numId w:val="2"/>
        </w:numPr>
        <w:tabs>
          <w:tab w:val="left" w:pos="1529"/>
        </w:tabs>
        <w:spacing w:before="6" w:line="292" w:lineRule="exact"/>
        <w:ind w:left="1528" w:hanging="349"/>
        <w:rPr>
          <w:sz w:val="24"/>
        </w:rPr>
      </w:pPr>
      <w:r>
        <w:rPr>
          <w:sz w:val="24"/>
        </w:rPr>
        <w:t>а</w:t>
      </w:r>
      <w:r>
        <w:rPr>
          <w:spacing w:val="24"/>
          <w:sz w:val="24"/>
        </w:rPr>
        <w:t xml:space="preserve"> </w:t>
      </w:r>
      <w:r>
        <w:rPr>
          <w:sz w:val="24"/>
        </w:rPr>
        <w:t>также</w:t>
      </w:r>
      <w:r>
        <w:rPr>
          <w:spacing w:val="83"/>
          <w:sz w:val="24"/>
        </w:rPr>
        <w:t xml:space="preserve"> </w:t>
      </w:r>
      <w:r>
        <w:rPr>
          <w:sz w:val="24"/>
        </w:rPr>
        <w:t>для</w:t>
      </w:r>
      <w:r>
        <w:rPr>
          <w:spacing w:val="8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86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8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83"/>
          <w:sz w:val="24"/>
        </w:rPr>
        <w:t xml:space="preserve"> </w:t>
      </w:r>
      <w:r>
        <w:rPr>
          <w:sz w:val="24"/>
        </w:rPr>
        <w:t>по</w:t>
      </w:r>
      <w:r>
        <w:rPr>
          <w:spacing w:val="8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84"/>
          <w:sz w:val="24"/>
        </w:rPr>
        <w:t xml:space="preserve"> </w:t>
      </w:r>
      <w:r>
        <w:rPr>
          <w:sz w:val="24"/>
        </w:rPr>
        <w:t>предметам</w:t>
      </w:r>
    </w:p>
    <w:p w:rsidR="00BF744D" w:rsidRDefault="00BF744D" w:rsidP="00BF744D">
      <w:pPr>
        <w:pStyle w:val="a3"/>
        <w:spacing w:line="274" w:lineRule="exact"/>
        <w:ind w:left="1540"/>
      </w:pPr>
      <w:r>
        <w:t>«Физика»,</w:t>
      </w:r>
      <w:r>
        <w:rPr>
          <w:spacing w:val="-5"/>
        </w:rPr>
        <w:t xml:space="preserve"> </w:t>
      </w:r>
      <w:r>
        <w:t>«Химия»,</w:t>
      </w:r>
      <w:r>
        <w:rPr>
          <w:spacing w:val="-4"/>
        </w:rPr>
        <w:t xml:space="preserve"> </w:t>
      </w:r>
      <w:r>
        <w:t>«Биология».</w:t>
      </w:r>
    </w:p>
    <w:p w:rsidR="00BF744D" w:rsidRDefault="00BF744D" w:rsidP="00BF744D">
      <w:pPr>
        <w:pStyle w:val="a3"/>
        <w:ind w:left="112" w:right="220" w:firstLine="708"/>
      </w:pPr>
      <w:r>
        <w:t>Центры «Точка роста» обеспечивают повышение охвата обучающихся 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программами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дополнительного образования естественнонаучной и технологической направленностей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современного оборудования.</w:t>
      </w:r>
    </w:p>
    <w:p w:rsidR="00BF744D" w:rsidRDefault="00BF744D" w:rsidP="00BF744D">
      <w:pPr>
        <w:pStyle w:val="Heading1"/>
        <w:spacing w:before="5" w:line="274" w:lineRule="exact"/>
        <w:ind w:left="832"/>
        <w:jc w:val="both"/>
      </w:pPr>
      <w:r>
        <w:t>Основные</w:t>
      </w:r>
      <w:r>
        <w:rPr>
          <w:spacing w:val="-2"/>
        </w:rPr>
        <w:t xml:space="preserve"> </w:t>
      </w:r>
      <w:r>
        <w:t>задачи Центра:</w:t>
      </w:r>
    </w:p>
    <w:p w:rsidR="00BF744D" w:rsidRDefault="00BF744D" w:rsidP="00BF744D">
      <w:pPr>
        <w:pStyle w:val="a5"/>
        <w:numPr>
          <w:ilvl w:val="0"/>
          <w:numId w:val="4"/>
        </w:numPr>
        <w:tabs>
          <w:tab w:val="left" w:pos="821"/>
        </w:tabs>
        <w:ind w:right="221" w:hanging="360"/>
        <w:rPr>
          <w:sz w:val="24"/>
        </w:rPr>
      </w:pPr>
      <w:r>
        <w:rPr>
          <w:sz w:val="24"/>
        </w:rPr>
        <w:t>обновление содержания преподавания основных общеобразовательных программ 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естественнонаучной и технологической направленностей, в том числе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F744D" w:rsidRDefault="00BF744D" w:rsidP="00BF744D">
      <w:pPr>
        <w:pStyle w:val="a5"/>
        <w:numPr>
          <w:ilvl w:val="0"/>
          <w:numId w:val="4"/>
        </w:numPr>
        <w:tabs>
          <w:tab w:val="left" w:pos="821"/>
        </w:tabs>
        <w:ind w:right="222" w:hanging="360"/>
        <w:rPr>
          <w:sz w:val="24"/>
        </w:rPr>
      </w:pPr>
      <w:r>
        <w:rPr>
          <w:sz w:val="24"/>
        </w:rPr>
        <w:t xml:space="preserve">разработка и реализация </w:t>
      </w:r>
      <w:proofErr w:type="spellStart"/>
      <w:r>
        <w:rPr>
          <w:sz w:val="24"/>
        </w:rPr>
        <w:t>разноуровневых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 и технической направленностей, а также иных программ,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BF744D" w:rsidRDefault="00BF744D" w:rsidP="00BF744D">
      <w:pPr>
        <w:pStyle w:val="a5"/>
        <w:numPr>
          <w:ilvl w:val="0"/>
          <w:numId w:val="4"/>
        </w:numPr>
        <w:tabs>
          <w:tab w:val="left" w:pos="821"/>
        </w:tabs>
        <w:ind w:left="820" w:hanging="349"/>
        <w:rPr>
          <w:sz w:val="2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BF744D" w:rsidRDefault="00BF744D" w:rsidP="00BF744D">
      <w:pPr>
        <w:pStyle w:val="a5"/>
        <w:numPr>
          <w:ilvl w:val="0"/>
          <w:numId w:val="4"/>
        </w:numPr>
        <w:tabs>
          <w:tab w:val="left" w:pos="821"/>
        </w:tabs>
        <w:ind w:right="230" w:hanging="360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BF744D" w:rsidRDefault="00BF744D" w:rsidP="00BF744D">
      <w:pPr>
        <w:pStyle w:val="a3"/>
        <w:ind w:left="112" w:right="221" w:firstLine="300"/>
      </w:pPr>
      <w:r>
        <w:t xml:space="preserve">В центре функционируют 2 кабинета: « Физика », « Химия 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лаборантские физики, биологии и химии.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 направленностей «Точка роста» активно был задействован в 2023-2024 учебном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реализовывались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 образования и внеурочной деятельности по ФГОС. Предметы естественнонаучных циклов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календарно-тематическим</w:t>
      </w:r>
      <w:r>
        <w:rPr>
          <w:spacing w:val="1"/>
        </w:rPr>
        <w:t xml:space="preserve"> </w:t>
      </w:r>
      <w:r>
        <w:t>планированием.</w:t>
      </w:r>
      <w:r>
        <w:rPr>
          <w:spacing w:val="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активно использовали оборудование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 целях.</w:t>
      </w:r>
    </w:p>
    <w:p w:rsidR="00BF744D" w:rsidRDefault="00BF744D" w:rsidP="00BF744D">
      <w:pPr>
        <w:pStyle w:val="a3"/>
        <w:ind w:left="112" w:firstLine="708"/>
        <w:jc w:val="left"/>
      </w:pPr>
      <w:r>
        <w:t>Огромным</w:t>
      </w:r>
      <w:r>
        <w:rPr>
          <w:spacing w:val="34"/>
        </w:rPr>
        <w:t xml:space="preserve"> </w:t>
      </w:r>
      <w:r>
        <w:t>преимуществом</w:t>
      </w:r>
      <w:r>
        <w:rPr>
          <w:spacing w:val="35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центра</w:t>
      </w:r>
      <w:r>
        <w:rPr>
          <w:spacing w:val="38"/>
        </w:rPr>
        <w:t xml:space="preserve"> </w:t>
      </w:r>
      <w:r>
        <w:t>стало</w:t>
      </w:r>
      <w:r>
        <w:rPr>
          <w:spacing w:val="36"/>
        </w:rPr>
        <w:t xml:space="preserve"> </w:t>
      </w:r>
      <w:r>
        <w:t>то,</w:t>
      </w:r>
      <w:r>
        <w:rPr>
          <w:spacing w:val="41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обучающиеся</w:t>
      </w:r>
      <w:r>
        <w:rPr>
          <w:spacing w:val="36"/>
        </w:rPr>
        <w:t xml:space="preserve"> </w:t>
      </w:r>
      <w:r>
        <w:t>изучают</w:t>
      </w:r>
      <w:r>
        <w:rPr>
          <w:spacing w:val="36"/>
        </w:rPr>
        <w:t xml:space="preserve"> </w:t>
      </w:r>
      <w:r>
        <w:t>предметный</w:t>
      </w:r>
      <w:r>
        <w:rPr>
          <w:spacing w:val="-57"/>
        </w:rPr>
        <w:t xml:space="preserve"> </w:t>
      </w:r>
      <w:r>
        <w:t>материал</w:t>
      </w:r>
      <w:r>
        <w:rPr>
          <w:spacing w:val="5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оборудовании.</w:t>
      </w:r>
    </w:p>
    <w:p w:rsidR="00BF744D" w:rsidRDefault="00BF744D" w:rsidP="00BF744D">
      <w:pPr>
        <w:pStyle w:val="a3"/>
        <w:tabs>
          <w:tab w:val="left" w:pos="2482"/>
        </w:tabs>
        <w:ind w:left="820"/>
        <w:jc w:val="left"/>
      </w:pPr>
      <w:r>
        <w:t>Стандартный</w:t>
      </w:r>
      <w:r>
        <w:tab/>
        <w:t>комплект</w:t>
      </w:r>
      <w:r>
        <w:rPr>
          <w:spacing w:val="23"/>
        </w:rPr>
        <w:t xml:space="preserve"> </w:t>
      </w:r>
      <w:r>
        <w:t>оборудования,</w:t>
      </w:r>
      <w:r>
        <w:rPr>
          <w:spacing w:val="80"/>
        </w:rPr>
        <w:t xml:space="preserve"> </w:t>
      </w:r>
      <w:r>
        <w:t>который</w:t>
      </w:r>
      <w:r>
        <w:rPr>
          <w:spacing w:val="82"/>
        </w:rPr>
        <w:t xml:space="preserve"> </w:t>
      </w:r>
      <w:r>
        <w:t>был</w:t>
      </w:r>
      <w:r>
        <w:rPr>
          <w:spacing w:val="81"/>
        </w:rPr>
        <w:t xml:space="preserve"> </w:t>
      </w:r>
      <w:r>
        <w:t>поставлен</w:t>
      </w:r>
      <w:r>
        <w:rPr>
          <w:spacing w:val="85"/>
        </w:rPr>
        <w:t xml:space="preserve"> </w:t>
      </w:r>
      <w:r>
        <w:t>для</w:t>
      </w:r>
      <w:r>
        <w:rPr>
          <w:spacing w:val="82"/>
        </w:rPr>
        <w:t xml:space="preserve"> </w:t>
      </w:r>
      <w:r>
        <w:t>оснащения</w:t>
      </w:r>
      <w:r>
        <w:rPr>
          <w:spacing w:val="81"/>
        </w:rPr>
        <w:t xml:space="preserve"> </w:t>
      </w:r>
      <w:r>
        <w:t>Центров</w:t>
      </w:r>
    </w:p>
    <w:p w:rsidR="00BF744D" w:rsidRDefault="00BF744D" w:rsidP="00BF744D">
      <w:pPr>
        <w:pStyle w:val="a3"/>
        <w:ind w:left="112"/>
        <w:jc w:val="left"/>
      </w:pPr>
      <w:r>
        <w:t>«Точка</w:t>
      </w:r>
      <w:r>
        <w:rPr>
          <w:spacing w:val="-3"/>
        </w:rPr>
        <w:t xml:space="preserve"> </w:t>
      </w:r>
      <w:r>
        <w:t>роста», сформирован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принципов,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proofErr w:type="gramStart"/>
      <w:r>
        <w:t>числе</w:t>
      </w:r>
      <w:proofErr w:type="gramEnd"/>
      <w:r>
        <w:t>:</w:t>
      </w:r>
    </w:p>
    <w:p w:rsidR="00BF744D" w:rsidRDefault="00BF744D" w:rsidP="00BF744D">
      <w:pPr>
        <w:pStyle w:val="a5"/>
        <w:numPr>
          <w:ilvl w:val="0"/>
          <w:numId w:val="4"/>
        </w:numPr>
        <w:tabs>
          <w:tab w:val="left" w:pos="821"/>
        </w:tabs>
        <w:ind w:left="820" w:right="223" w:hanging="360"/>
        <w:rPr>
          <w:sz w:val="24"/>
        </w:rPr>
      </w:pPr>
      <w:r>
        <w:rPr>
          <w:sz w:val="24"/>
        </w:rPr>
        <w:t>Принцип преемственности систем оборудования. Оборудование для проведения 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 базовые элементы, общие для основного общего и среднего общего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основной,</w:t>
      </w:r>
      <w:r>
        <w:rPr>
          <w:spacing w:val="5"/>
          <w:sz w:val="24"/>
        </w:rPr>
        <w:t xml:space="preserve"> </w:t>
      </w:r>
      <w:r>
        <w:rPr>
          <w:sz w:val="24"/>
        </w:rPr>
        <w:t>так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</w:p>
    <w:p w:rsidR="00BF744D" w:rsidRDefault="00BF744D" w:rsidP="00BF744D">
      <w:pPr>
        <w:widowControl/>
        <w:autoSpaceDE/>
        <w:autoSpaceDN/>
        <w:rPr>
          <w:sz w:val="24"/>
        </w:rPr>
        <w:sectPr w:rsidR="00BF744D">
          <w:pgSz w:w="11910" w:h="16840"/>
          <w:pgMar w:top="800" w:right="340" w:bottom="1180" w:left="740" w:header="720" w:footer="988" w:gutter="0"/>
          <w:pgNumType w:start="1"/>
          <w:cols w:space="720"/>
        </w:sectPr>
      </w:pPr>
    </w:p>
    <w:p w:rsidR="00BF744D" w:rsidRDefault="00BF744D" w:rsidP="00BF744D">
      <w:pPr>
        <w:pStyle w:val="a3"/>
        <w:spacing w:before="60"/>
        <w:ind w:left="820" w:right="227"/>
      </w:pPr>
      <w:r>
        <w:lastRenderedPageBreak/>
        <w:t>цифровыми</w:t>
      </w:r>
      <w:r>
        <w:rPr>
          <w:spacing w:val="1"/>
        </w:rPr>
        <w:t xml:space="preserve"> </w:t>
      </w:r>
      <w:r>
        <w:t>лабораториями</w:t>
      </w:r>
      <w:r>
        <w:rPr>
          <w:spacing w:val="1"/>
        </w:rPr>
        <w:t xml:space="preserve"> </w:t>
      </w:r>
      <w:r>
        <w:t>по физике, биологии</w:t>
      </w:r>
      <w:r>
        <w:rPr>
          <w:spacing w:val="1"/>
        </w:rPr>
        <w:t xml:space="preserve"> </w:t>
      </w:r>
      <w:r>
        <w:t>и химии</w:t>
      </w:r>
      <w:r>
        <w:rPr>
          <w:spacing w:val="1"/>
        </w:rPr>
        <w:t xml:space="preserve"> </w:t>
      </w:r>
      <w:r>
        <w:t>– практическую деятельность в</w:t>
      </w:r>
      <w:r>
        <w:rPr>
          <w:spacing w:val="1"/>
        </w:rPr>
        <w:t xml:space="preserve"> </w:t>
      </w:r>
      <w:r>
        <w:t>рамках изучения</w:t>
      </w:r>
      <w:r>
        <w:rPr>
          <w:spacing w:val="-2"/>
        </w:rPr>
        <w:t xml:space="preserve"> </w:t>
      </w:r>
      <w:r>
        <w:t>естественнонаучных предметов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классах на базовом и углубленном</w:t>
      </w:r>
      <w:r>
        <w:rPr>
          <w:spacing w:val="-1"/>
        </w:rPr>
        <w:t xml:space="preserve"> </w:t>
      </w:r>
      <w:r>
        <w:t>уровне.</w:t>
      </w:r>
    </w:p>
    <w:p w:rsidR="00BF744D" w:rsidRDefault="00BF744D" w:rsidP="00BF744D">
      <w:pPr>
        <w:pStyle w:val="a5"/>
        <w:numPr>
          <w:ilvl w:val="0"/>
          <w:numId w:val="4"/>
        </w:numPr>
        <w:tabs>
          <w:tab w:val="left" w:pos="821"/>
        </w:tabs>
        <w:ind w:left="820" w:right="227" w:hanging="36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 </w:t>
      </w:r>
      <w:r>
        <w:rPr>
          <w:sz w:val="24"/>
        </w:rPr>
        <w:t xml:space="preserve">цифровые приборы  и датчики. Производя </w:t>
      </w:r>
      <w:proofErr w:type="gramStart"/>
      <w:r>
        <w:rPr>
          <w:sz w:val="24"/>
        </w:rPr>
        <w:t>различные измерения на классическом оборудовании и сравнивая</w:t>
      </w:r>
      <w:proofErr w:type="gramEnd"/>
      <w:r>
        <w:rPr>
          <w:sz w:val="24"/>
        </w:rPr>
        <w:t xml:space="preserve"> с измерениями, произведенными на цифровом оборудовании  имеет особое значение для уровня основного общего образования, поскольку 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различных 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использованию 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 лаборатории.</w:t>
      </w:r>
    </w:p>
    <w:p w:rsidR="00BF744D" w:rsidRDefault="00BF744D" w:rsidP="00BF744D">
      <w:pPr>
        <w:pStyle w:val="a5"/>
        <w:numPr>
          <w:ilvl w:val="0"/>
          <w:numId w:val="4"/>
        </w:numPr>
        <w:tabs>
          <w:tab w:val="left" w:pos="821"/>
        </w:tabs>
        <w:ind w:left="820" w:right="223" w:hanging="360"/>
        <w:rPr>
          <w:sz w:val="24"/>
        </w:rPr>
      </w:pPr>
      <w:r>
        <w:rPr>
          <w:sz w:val="24"/>
        </w:rPr>
        <w:t xml:space="preserve">Принцип приоритета ученического эксперимента для реализации </w:t>
      </w:r>
      <w:proofErr w:type="spellStart"/>
      <w:r>
        <w:rPr>
          <w:sz w:val="24"/>
        </w:rPr>
        <w:t>системно-деятельностного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системно-деятельностного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проведению наблюдений и опытов. Поэтому значительная часть 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демонстрационные,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перенесены в разряд ученических работ. </w:t>
      </w:r>
      <w:proofErr w:type="gramStart"/>
      <w:r>
        <w:rPr>
          <w:sz w:val="24"/>
        </w:rPr>
        <w:t>Следует отметить, что в настоящее время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 на освоение 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которое идёт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анализировать 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полученные знания для объяснения явлений и процессов окружающего 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proofErr w:type="gramEnd"/>
      <w:r>
        <w:rPr>
          <w:sz w:val="24"/>
        </w:rPr>
        <w:t xml:space="preserve"> проявлять самостоятельность суждений и понимать роль науки и 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осознавать 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исследований.</w:t>
      </w:r>
    </w:p>
    <w:p w:rsidR="00BF744D" w:rsidRDefault="00BF744D" w:rsidP="00BF744D">
      <w:pPr>
        <w:pStyle w:val="a3"/>
        <w:spacing w:before="1"/>
        <w:ind w:left="465" w:right="218" w:firstLine="708"/>
      </w:pPr>
      <w:proofErr w:type="gramStart"/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точную</w:t>
      </w:r>
      <w:r>
        <w:rPr>
          <w:spacing w:val="1"/>
        </w:rPr>
        <w:t xml:space="preserve"> </w:t>
      </w:r>
      <w:r>
        <w:t>информацию об изучаемом явлении или объекте и тем самым способствуют повышению качества</w:t>
      </w:r>
      <w:r>
        <w:rPr>
          <w:spacing w:val="-57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6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повышают уровень наглядности и доступности обучения; увеличивают объем 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proofErr w:type="gramEnd"/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практико-ориентированной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доступнее и глубже раскрыть содержание учебного материала, способствуют формированию у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-1"/>
        </w:rPr>
        <w:t xml:space="preserve"> </w:t>
      </w:r>
      <w:r>
        <w:t>обучения.</w:t>
      </w:r>
    </w:p>
    <w:p w:rsidR="00BF744D" w:rsidRDefault="00BF744D" w:rsidP="00BF744D">
      <w:pPr>
        <w:pStyle w:val="a3"/>
        <w:spacing w:before="1"/>
        <w:ind w:left="465" w:right="227" w:firstLine="708"/>
      </w:pPr>
      <w:r>
        <w:t>Важнейшей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лаборатория,</w:t>
      </w:r>
      <w:r>
        <w:rPr>
          <w:spacing w:val="-57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лабораторию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60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(смартфон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планшет)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расчетов и оформления результатов опытов, позволяет перейти на новый качественный уровень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упростив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повысив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точность.</w:t>
      </w:r>
      <w:r>
        <w:rPr>
          <w:spacing w:val="60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цифровых технологий в лабораторных работах повышает их актуальность и привлекательность 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proofErr w:type="gramStart"/>
      <w:r>
        <w:t>наглядность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 результатов с использованием программных средств. Для</w:t>
      </w:r>
      <w:r>
        <w:rPr>
          <w:spacing w:val="60"/>
        </w:rPr>
        <w:t xml:space="preserve"> </w:t>
      </w:r>
      <w:r>
        <w:t>экспериментов по 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-3"/>
        </w:rPr>
        <w:t xml:space="preserve"> </w:t>
      </w:r>
      <w:r>
        <w:t>экспериментам.</w:t>
      </w:r>
    </w:p>
    <w:p w:rsidR="00BF744D" w:rsidRDefault="00BF744D" w:rsidP="00BF744D">
      <w:pPr>
        <w:pStyle w:val="a3"/>
        <w:spacing w:before="1"/>
        <w:ind w:left="112" w:right="224" w:firstLine="708"/>
      </w:pP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изменяет</w:t>
      </w:r>
      <w:r>
        <w:rPr>
          <w:spacing w:val="-57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 проведению</w:t>
      </w:r>
      <w:r>
        <w:rPr>
          <w:spacing w:val="-2"/>
        </w:rPr>
        <w:t xml:space="preserve"> </w:t>
      </w:r>
      <w:r>
        <w:t>прямых измерений</w:t>
      </w:r>
      <w:r>
        <w:rPr>
          <w:spacing w:val="-2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величин.</w:t>
      </w:r>
    </w:p>
    <w:p w:rsidR="00BF744D" w:rsidRDefault="00BF744D" w:rsidP="00BF744D">
      <w:pPr>
        <w:pStyle w:val="a3"/>
        <w:ind w:left="112" w:right="233" w:firstLine="708"/>
      </w:pPr>
      <w:r>
        <w:t>Традиционно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(рычажные</w:t>
      </w:r>
      <w:r>
        <w:rPr>
          <w:spacing w:val="8"/>
        </w:rPr>
        <w:t xml:space="preserve"> </w:t>
      </w:r>
      <w:r>
        <w:t>весы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разновесы,</w:t>
      </w:r>
      <w:r>
        <w:rPr>
          <w:spacing w:val="10"/>
        </w:rPr>
        <w:t xml:space="preserve"> </w:t>
      </w:r>
      <w:r>
        <w:t>мензурка,</w:t>
      </w:r>
      <w:r>
        <w:rPr>
          <w:spacing w:val="11"/>
        </w:rPr>
        <w:t xml:space="preserve"> </w:t>
      </w:r>
      <w:r>
        <w:t>динамометр,</w:t>
      </w:r>
      <w:r>
        <w:rPr>
          <w:spacing w:val="10"/>
        </w:rPr>
        <w:t xml:space="preserve"> </w:t>
      </w:r>
      <w:r>
        <w:t>термометр)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стрелочные</w:t>
      </w:r>
      <w:r>
        <w:rPr>
          <w:spacing w:val="9"/>
        </w:rPr>
        <w:t xml:space="preserve"> </w:t>
      </w:r>
      <w:r>
        <w:t>приборы</w:t>
      </w:r>
      <w:r>
        <w:rPr>
          <w:spacing w:val="11"/>
        </w:rPr>
        <w:t xml:space="preserve"> </w:t>
      </w:r>
      <w:r>
        <w:t>(амперметр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вольтметр).</w:t>
      </w:r>
    </w:p>
    <w:p w:rsidR="00BF744D" w:rsidRDefault="00BF744D" w:rsidP="00BF744D">
      <w:pPr>
        <w:pStyle w:val="a3"/>
        <w:ind w:left="112" w:right="230" w:firstLine="708"/>
      </w:pPr>
      <w:r>
        <w:t>Использование цифровых датчиков позволяет на совершенно другом качественном уровне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регистрировать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величин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температура,</w:t>
      </w:r>
      <w:r>
        <w:rPr>
          <w:spacing w:val="-1"/>
        </w:rPr>
        <w:t xml:space="preserve"> </w:t>
      </w:r>
      <w:r>
        <w:t>электрическое напряжение,</w:t>
      </w:r>
      <w:r>
        <w:rPr>
          <w:spacing w:val="-1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BF744D" w:rsidRDefault="00BF744D" w:rsidP="00BF744D">
      <w:pPr>
        <w:pStyle w:val="a3"/>
        <w:ind w:left="112" w:right="230" w:firstLine="708"/>
      </w:pPr>
      <w:r>
        <w:t>Эти возможности позволяют, например, на уроках физики с высокой точностью измерить</w:t>
      </w:r>
      <w:r>
        <w:rPr>
          <w:spacing w:val="1"/>
        </w:rPr>
        <w:t xml:space="preserve"> </w:t>
      </w:r>
      <w:r>
        <w:t>мгновенную</w:t>
      </w:r>
      <w:r>
        <w:rPr>
          <w:spacing w:val="58"/>
        </w:rPr>
        <w:t xml:space="preserve"> </w:t>
      </w:r>
      <w:r>
        <w:t>скорость</w:t>
      </w:r>
      <w:r>
        <w:rPr>
          <w:spacing w:val="56"/>
        </w:rPr>
        <w:t xml:space="preserve"> </w:t>
      </w:r>
      <w:r>
        <w:t>тела,</w:t>
      </w:r>
      <w:r>
        <w:rPr>
          <w:spacing w:val="55"/>
        </w:rPr>
        <w:t xml:space="preserve"> </w:t>
      </w:r>
      <w:r>
        <w:t>движущегося</w:t>
      </w:r>
      <w:r>
        <w:rPr>
          <w:spacing w:val="57"/>
        </w:rPr>
        <w:t xml:space="preserve"> </w:t>
      </w:r>
      <w:r>
        <w:t>неравномерно,</w:t>
      </w:r>
      <w:r>
        <w:rPr>
          <w:spacing w:val="55"/>
        </w:rPr>
        <w:t xml:space="preserve"> </w:t>
      </w:r>
      <w:r>
        <w:t>наблюдать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динамике</w:t>
      </w:r>
      <w:r>
        <w:rPr>
          <w:spacing w:val="52"/>
        </w:rPr>
        <w:t xml:space="preserve"> </w:t>
      </w:r>
      <w:r>
        <w:t>процесс</w:t>
      </w:r>
    </w:p>
    <w:p w:rsidR="00BF744D" w:rsidRDefault="00BF744D" w:rsidP="00BF744D">
      <w:pPr>
        <w:widowControl/>
        <w:autoSpaceDE/>
        <w:autoSpaceDN/>
        <w:sectPr w:rsidR="00BF744D">
          <w:pgSz w:w="11910" w:h="16840"/>
          <w:pgMar w:top="480" w:right="340" w:bottom="1260" w:left="740" w:header="0" w:footer="988" w:gutter="0"/>
          <w:cols w:space="720"/>
        </w:sectPr>
      </w:pPr>
    </w:p>
    <w:p w:rsidR="00BF744D" w:rsidRDefault="00BF744D" w:rsidP="00BF744D">
      <w:pPr>
        <w:pStyle w:val="a3"/>
        <w:spacing w:before="60"/>
        <w:ind w:left="112" w:right="226"/>
      </w:pPr>
      <w:r>
        <w:lastRenderedPageBreak/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индукционного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течением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2"/>
        </w:rPr>
        <w:t xml:space="preserve"> </w:t>
      </w:r>
      <w:r>
        <w:t>теплового</w:t>
      </w:r>
      <w:r>
        <w:rPr>
          <w:spacing w:val="-3"/>
        </w:rPr>
        <w:t xml:space="preserve"> </w:t>
      </w:r>
      <w:r>
        <w:t>равновесия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BF744D" w:rsidRDefault="00BF744D" w:rsidP="00BF744D">
      <w:pPr>
        <w:pStyle w:val="a3"/>
        <w:ind w:left="112" w:right="221" w:firstLine="708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фотосинтеза, при изучении дыхания корней и листьев, при исследовании условий прорастания семян</w:t>
      </w:r>
      <w:r>
        <w:rPr>
          <w:spacing w:val="1"/>
        </w:rPr>
        <w:t xml:space="preserve"> </w:t>
      </w:r>
      <w:r>
        <w:t>и т. д.</w:t>
      </w:r>
    </w:p>
    <w:p w:rsidR="00BF744D" w:rsidRDefault="00BF744D" w:rsidP="00BF744D">
      <w:pPr>
        <w:pStyle w:val="a3"/>
        <w:ind w:left="112" w:right="225" w:firstLine="708"/>
      </w:pPr>
      <w:r>
        <w:t>На уроках химии на количественный уровень переходят практические работы по изучению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электролиза,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экзотермических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61"/>
        </w:rPr>
        <w:t xml:space="preserve"> </w:t>
      </w:r>
      <w:r>
        <w:t>теплового</w:t>
      </w:r>
      <w:r>
        <w:rPr>
          <w:spacing w:val="-57"/>
        </w:rPr>
        <w:t xml:space="preserve"> </w:t>
      </w:r>
      <w:r>
        <w:t>эффекта</w:t>
      </w:r>
      <w:r>
        <w:rPr>
          <w:spacing w:val="-2"/>
        </w:rPr>
        <w:t xml:space="preserve"> </w:t>
      </w:r>
      <w:r>
        <w:t>горения топлива</w:t>
      </w:r>
      <w:r>
        <w:rPr>
          <w:spacing w:val="-2"/>
        </w:rPr>
        <w:t xml:space="preserve"> </w:t>
      </w:r>
      <w:r>
        <w:t>и т. д.</w:t>
      </w:r>
    </w:p>
    <w:p w:rsidR="00BF744D" w:rsidRDefault="00BF744D" w:rsidP="00BF744D">
      <w:pPr>
        <w:pStyle w:val="a3"/>
        <w:ind w:left="112" w:right="227" w:firstLine="708"/>
      </w:pPr>
      <w:r>
        <w:t>Оснащение для изучения физики представлено цифровой лабораторией по физике (как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элемент для</w:t>
      </w:r>
      <w:r>
        <w:rPr>
          <w:spacing w:val="1"/>
        </w:rPr>
        <w:t xml:space="preserve"> </w:t>
      </w:r>
      <w:r>
        <w:t>углубленного изучения физики).</w:t>
      </w:r>
    </w:p>
    <w:p w:rsidR="00BF744D" w:rsidRDefault="00BF744D" w:rsidP="00BF744D">
      <w:pPr>
        <w:pStyle w:val="a3"/>
        <w:ind w:left="112" w:right="224" w:firstLine="708"/>
      </w:pPr>
      <w:r>
        <w:t>Оснащение для изучения биологии представлено цифровой  лабораторией по биологии, физиологии и экологии  (как дополнительный элемент для 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курса).</w:t>
      </w:r>
    </w:p>
    <w:p w:rsidR="00BF744D" w:rsidRDefault="00BF744D" w:rsidP="00BF744D">
      <w:pPr>
        <w:pStyle w:val="a3"/>
        <w:spacing w:before="1"/>
        <w:ind w:left="112" w:right="227" w:firstLine="708"/>
      </w:pPr>
      <w:r>
        <w:t>Оснащение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лабораторией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(как</w:t>
      </w:r>
      <w:r>
        <w:rPr>
          <w:spacing w:val="-1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химии).</w:t>
      </w:r>
    </w:p>
    <w:p w:rsidR="00BF744D" w:rsidRDefault="00BF744D" w:rsidP="00BF744D">
      <w:pPr>
        <w:pStyle w:val="a3"/>
        <w:ind w:left="820"/>
      </w:pPr>
      <w:r>
        <w:t>Широко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инфраструктура</w:t>
      </w:r>
      <w:r>
        <w:rPr>
          <w:spacing w:val="-4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время.</w:t>
      </w:r>
    </w:p>
    <w:p w:rsidR="00BF744D" w:rsidRDefault="00BF744D" w:rsidP="00BF744D">
      <w:pPr>
        <w:pStyle w:val="a3"/>
        <w:ind w:left="112" w:right="224" w:firstLine="708"/>
      </w:pPr>
      <w:r>
        <w:t>После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направленностей</w:t>
      </w:r>
      <w:r>
        <w:rPr>
          <w:spacing w:val="5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:rsidR="00BF744D" w:rsidRDefault="00BF744D" w:rsidP="00BF744D">
      <w:pPr>
        <w:pStyle w:val="a3"/>
        <w:ind w:left="820"/>
        <w:rPr>
          <w:b/>
        </w:rPr>
      </w:pP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кабинетах центра</w:t>
      </w:r>
      <w:r>
        <w:rPr>
          <w:b/>
          <w:spacing w:val="-2"/>
        </w:rPr>
        <w:t xml:space="preserve"> </w:t>
      </w:r>
      <w:r>
        <w:rPr>
          <w:b/>
        </w:rPr>
        <w:t>проходили</w:t>
      </w:r>
      <w:r>
        <w:rPr>
          <w:b/>
          <w:spacing w:val="-2"/>
        </w:rPr>
        <w:t xml:space="preserve"> </w:t>
      </w:r>
      <w:r>
        <w:rPr>
          <w:b/>
        </w:rPr>
        <w:t>занятия:</w:t>
      </w:r>
    </w:p>
    <w:p w:rsidR="00BF744D" w:rsidRDefault="00BF744D" w:rsidP="00BF744D">
      <w:pPr>
        <w:pStyle w:val="a5"/>
        <w:numPr>
          <w:ilvl w:val="1"/>
          <w:numId w:val="4"/>
        </w:numPr>
        <w:tabs>
          <w:tab w:val="left" w:pos="821"/>
        </w:tabs>
        <w:spacing w:before="2"/>
        <w:ind w:right="220" w:hanging="360"/>
        <w:rPr>
          <w:sz w:val="24"/>
        </w:rPr>
      </w:pPr>
      <w:r>
        <w:rPr>
          <w:sz w:val="24"/>
        </w:rPr>
        <w:t xml:space="preserve">по внеурочной деятельности ФГОС и элективные курсы: «Шаги в экспериментальную биологию» - 5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., «Практическая биология» - 6 класс, «В мире животных» - 7 класс</w:t>
      </w:r>
      <w:proofErr w:type="gramStart"/>
      <w:r>
        <w:rPr>
          <w:sz w:val="24"/>
        </w:rPr>
        <w:t>,«</w:t>
      </w:r>
      <w:proofErr w:type="gramEnd"/>
      <w:r>
        <w:rPr>
          <w:sz w:val="24"/>
        </w:rPr>
        <w:t xml:space="preserve">Химия вокруг нас» - 8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., «Удивительное рядом» - 9 класс,«Экспериментальная физика» - 8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., «Теория познания» - 10 класс.</w:t>
      </w:r>
    </w:p>
    <w:p w:rsidR="00BF744D" w:rsidRDefault="00BF744D" w:rsidP="00BF744D">
      <w:pPr>
        <w:pStyle w:val="a5"/>
        <w:numPr>
          <w:ilvl w:val="1"/>
          <w:numId w:val="4"/>
        </w:numPr>
        <w:tabs>
          <w:tab w:val="left" w:pos="821"/>
        </w:tabs>
        <w:spacing w:before="2"/>
        <w:ind w:right="220" w:hanging="360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ружок «Робототехника»</w:t>
      </w:r>
    </w:p>
    <w:p w:rsidR="00BF744D" w:rsidRDefault="00BF744D" w:rsidP="00BF744D">
      <w:pPr>
        <w:pStyle w:val="a3"/>
        <w:ind w:left="546" w:right="219"/>
      </w:pPr>
      <w:r>
        <w:t>А также велась проектно-исследовательская деятельность обучающихся и подготовка к</w:t>
      </w:r>
      <w:r>
        <w:rPr>
          <w:spacing w:val="1"/>
        </w:rPr>
        <w:t xml:space="preserve"> </w:t>
      </w:r>
      <w:r>
        <w:t>научно-практическим</w:t>
      </w:r>
      <w:r>
        <w:rPr>
          <w:spacing w:val="1"/>
        </w:rPr>
        <w:t xml:space="preserve"> </w:t>
      </w:r>
      <w:r>
        <w:t>конференциям,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фестивалях,</w:t>
      </w:r>
      <w:r>
        <w:rPr>
          <w:spacing w:val="1"/>
        </w:rPr>
        <w:t xml:space="preserve"> </w:t>
      </w:r>
      <w:r>
        <w:t>семинарах.</w:t>
      </w:r>
    </w:p>
    <w:p w:rsidR="00BF744D" w:rsidRDefault="00BF744D" w:rsidP="00BF744D">
      <w:pPr>
        <w:pStyle w:val="a3"/>
        <w:ind w:left="546" w:right="219"/>
      </w:pPr>
    </w:p>
    <w:p w:rsidR="00BF744D" w:rsidRDefault="00BF744D" w:rsidP="00BF744D">
      <w:pPr>
        <w:pStyle w:val="a3"/>
        <w:spacing w:before="1"/>
        <w:ind w:left="112" w:right="223"/>
      </w:pPr>
      <w:r>
        <w:t xml:space="preserve"> Результатами  нашей работы является то, что обучающиеся активнее стали участвовать в конкурсах,</w:t>
      </w:r>
      <w:r>
        <w:rPr>
          <w:spacing w:val="-57"/>
        </w:rPr>
        <w:t xml:space="preserve"> </w:t>
      </w:r>
      <w:r>
        <w:t>олимпиадах,</w:t>
      </w:r>
      <w:r>
        <w:rPr>
          <w:spacing w:val="-3"/>
        </w:rPr>
        <w:t xml:space="preserve"> </w:t>
      </w:r>
      <w:r>
        <w:t>фестивалях, учебно-исследовательских конференциях,</w:t>
      </w:r>
      <w:r>
        <w:rPr>
          <w:spacing w:val="-2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мероприятиях.</w:t>
      </w:r>
    </w:p>
    <w:p w:rsidR="00BF744D" w:rsidRDefault="00BF744D" w:rsidP="00BF744D">
      <w:pPr>
        <w:pStyle w:val="a3"/>
        <w:ind w:left="112" w:right="218" w:firstLine="708"/>
      </w:pPr>
      <w:r>
        <w:t>Уровень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увеличился.</w:t>
      </w:r>
    </w:p>
    <w:p w:rsidR="00BF744D" w:rsidRDefault="00BF744D" w:rsidP="00BF744D">
      <w:pPr>
        <w:pStyle w:val="a3"/>
        <w:ind w:left="112" w:right="220" w:firstLine="708"/>
      </w:pPr>
      <w:r>
        <w:t>Родители и обучающиеся смогли убедиться в том, что система образования в новом формате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интересна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60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исполнение главной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современное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школьников.</w:t>
      </w:r>
    </w:p>
    <w:p w:rsidR="00BF744D" w:rsidRDefault="00BF744D" w:rsidP="00BF744D">
      <w:pPr>
        <w:pStyle w:val="a3"/>
        <w:spacing w:before="60"/>
        <w:ind w:left="0" w:right="221"/>
      </w:pPr>
      <w:r>
        <w:t>Доступ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работе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Центре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всех</w:t>
      </w:r>
      <w:r>
        <w:rPr>
          <w:spacing w:val="29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равным.</w:t>
      </w:r>
      <w:r>
        <w:rPr>
          <w:spacing w:val="30"/>
        </w:rPr>
        <w:t xml:space="preserve"> </w:t>
      </w:r>
      <w:r>
        <w:t>Поэтому</w:t>
      </w:r>
      <w:r>
        <w:rPr>
          <w:spacing w:val="24"/>
        </w:rPr>
        <w:t xml:space="preserve"> </w:t>
      </w:r>
      <w:r>
        <w:t>двери</w:t>
      </w:r>
      <w:r>
        <w:rPr>
          <w:spacing w:val="27"/>
        </w:rPr>
        <w:t xml:space="preserve"> </w:t>
      </w:r>
      <w:r>
        <w:t>открыты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создание,</w:t>
      </w:r>
      <w:r>
        <w:rPr>
          <w:spacing w:val="60"/>
        </w:rPr>
        <w:t xml:space="preserve"> </w:t>
      </w:r>
      <w:r>
        <w:t>апробация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и технологической</w:t>
      </w:r>
      <w:r>
        <w:rPr>
          <w:spacing w:val="-1"/>
        </w:rPr>
        <w:t xml:space="preserve"> </w:t>
      </w:r>
      <w:r>
        <w:t>направленностей</w:t>
      </w:r>
      <w:r>
        <w:rPr>
          <w:spacing w:val="2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BF744D" w:rsidRDefault="00BF744D" w:rsidP="00BF744D">
      <w:pPr>
        <w:pStyle w:val="a3"/>
        <w:spacing w:before="60"/>
        <w:ind w:left="0" w:right="221"/>
      </w:pPr>
      <w:r>
        <w:t xml:space="preserve"> Каждый родитель хочет, чтобы его ребенок вырос благополучным и успешным, счастливым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включало</w:t>
      </w:r>
      <w:r>
        <w:rPr>
          <w:spacing w:val="-2"/>
        </w:rPr>
        <w:t xml:space="preserve"> </w:t>
      </w:r>
      <w:r>
        <w:t>следующее:</w:t>
      </w:r>
    </w:p>
    <w:p w:rsidR="00BF744D" w:rsidRDefault="00BF744D" w:rsidP="00BF744D">
      <w:pPr>
        <w:pStyle w:val="a3"/>
        <w:tabs>
          <w:tab w:val="left" w:pos="1528"/>
        </w:tabs>
        <w:spacing w:before="2" w:line="294" w:lineRule="exact"/>
        <w:ind w:left="820"/>
        <w:jc w:val="left"/>
      </w:pPr>
      <w:r>
        <w:rPr>
          <w:rFonts w:ascii="Symbol" w:hAnsi="Symbol"/>
        </w:rPr>
        <w:t></w:t>
      </w:r>
      <w:r>
        <w:tab/>
        <w:t>публикации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сайте;</w:t>
      </w:r>
    </w:p>
    <w:p w:rsidR="00BF744D" w:rsidRDefault="00BF744D" w:rsidP="00BF744D">
      <w:pPr>
        <w:pStyle w:val="a3"/>
        <w:tabs>
          <w:tab w:val="left" w:pos="1528"/>
        </w:tabs>
        <w:spacing w:line="294" w:lineRule="exact"/>
        <w:ind w:left="820"/>
        <w:jc w:val="left"/>
      </w:pPr>
      <w:r>
        <w:rPr>
          <w:rFonts w:ascii="Symbol" w:hAnsi="Symbol"/>
        </w:rPr>
        <w:t></w:t>
      </w:r>
      <w:r>
        <w:tab/>
        <w:t>родительские</w:t>
      </w:r>
      <w:r>
        <w:rPr>
          <w:spacing w:val="-4"/>
        </w:rPr>
        <w:t xml:space="preserve"> </w:t>
      </w:r>
      <w:r>
        <w:t>собрания;</w:t>
      </w:r>
    </w:p>
    <w:p w:rsidR="00BF744D" w:rsidRDefault="00BF744D" w:rsidP="00BF744D">
      <w:pPr>
        <w:pStyle w:val="a3"/>
        <w:tabs>
          <w:tab w:val="left" w:pos="1528"/>
        </w:tabs>
        <w:spacing w:before="1" w:line="293" w:lineRule="exact"/>
        <w:ind w:left="820"/>
        <w:jc w:val="left"/>
      </w:pPr>
      <w:r>
        <w:rPr>
          <w:rFonts w:ascii="Symbol" w:hAnsi="Symbol"/>
        </w:rPr>
        <w:t></w:t>
      </w:r>
      <w:r>
        <w:tab/>
        <w:t>индивидуальные</w:t>
      </w:r>
      <w:r>
        <w:rPr>
          <w:spacing w:val="-8"/>
        </w:rPr>
        <w:t xml:space="preserve"> </w:t>
      </w:r>
      <w:r>
        <w:t>консультации;</w:t>
      </w:r>
    </w:p>
    <w:p w:rsidR="00BF744D" w:rsidRDefault="00BF744D" w:rsidP="00BF744D">
      <w:pPr>
        <w:pStyle w:val="a3"/>
        <w:tabs>
          <w:tab w:val="left" w:pos="1528"/>
        </w:tabs>
        <w:spacing w:line="293" w:lineRule="exact"/>
        <w:ind w:left="820"/>
        <w:jc w:val="left"/>
      </w:pPr>
      <w:r>
        <w:rPr>
          <w:rFonts w:ascii="Symbol" w:hAnsi="Symbol"/>
        </w:rPr>
        <w:t></w:t>
      </w:r>
      <w:r>
        <w:tab/>
        <w:t>День</w:t>
      </w:r>
      <w:r>
        <w:rPr>
          <w:spacing w:val="-3"/>
        </w:rPr>
        <w:t xml:space="preserve"> </w:t>
      </w:r>
      <w:r>
        <w:t>открытых дверей</w:t>
      </w:r>
      <w:r>
        <w:rPr>
          <w:spacing w:val="-3"/>
        </w:rPr>
        <w:t xml:space="preserve"> </w:t>
      </w:r>
      <w:r>
        <w:t>(сентябрь,</w:t>
      </w:r>
      <w:r>
        <w:rPr>
          <w:spacing w:val="-2"/>
        </w:rPr>
        <w:t xml:space="preserve"> </w:t>
      </w:r>
      <w:r>
        <w:t>декабрь,</w:t>
      </w:r>
      <w:r>
        <w:rPr>
          <w:spacing w:val="-2"/>
        </w:rPr>
        <w:t xml:space="preserve"> </w:t>
      </w:r>
      <w:r>
        <w:t>апрель).</w:t>
      </w:r>
    </w:p>
    <w:p w:rsidR="00BF744D" w:rsidRDefault="00BF744D" w:rsidP="00BF744D">
      <w:pPr>
        <w:pStyle w:val="a3"/>
        <w:ind w:left="0" w:right="222"/>
      </w:pPr>
    </w:p>
    <w:p w:rsidR="00BF744D" w:rsidRDefault="00BF744D" w:rsidP="00BF744D">
      <w:pPr>
        <w:pStyle w:val="Heading1"/>
        <w:ind w:left="0"/>
      </w:pPr>
      <w:r>
        <w:t>Кадровый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</w:t>
      </w:r>
    </w:p>
    <w:p w:rsidR="00BF744D" w:rsidRDefault="00BF744D" w:rsidP="00BF744D">
      <w:pPr>
        <w:pStyle w:val="a3"/>
        <w:spacing w:before="7"/>
        <w:ind w:left="0"/>
        <w:jc w:val="left"/>
        <w:rPr>
          <w:b/>
          <w:sz w:val="23"/>
        </w:rPr>
      </w:pPr>
    </w:p>
    <w:p w:rsidR="00BF744D" w:rsidRDefault="00BF744D" w:rsidP="00BF744D">
      <w:pPr>
        <w:pStyle w:val="a3"/>
        <w:ind w:left="142" w:right="220"/>
      </w:pPr>
      <w:r>
        <w:t xml:space="preserve">В 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 xml:space="preserve">работают </w:t>
      </w:r>
      <w:r>
        <w:rPr>
          <w:spacing w:val="1"/>
        </w:rPr>
        <w:t xml:space="preserve"> </w:t>
      </w:r>
      <w:r>
        <w:t xml:space="preserve">специалисты </w:t>
      </w:r>
      <w:r>
        <w:rPr>
          <w:spacing w:val="1"/>
        </w:rPr>
        <w:t xml:space="preserve"> </w:t>
      </w:r>
      <w:r>
        <w:t>из числа</w:t>
      </w:r>
      <w:r>
        <w:rPr>
          <w:spacing w:val="60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школы,</w:t>
      </w:r>
      <w:r>
        <w:rPr>
          <w:spacing w:val="24"/>
        </w:rPr>
        <w:t xml:space="preserve"> </w:t>
      </w:r>
      <w:r>
        <w:t xml:space="preserve">которые проходили соответствующие </w:t>
      </w:r>
      <w:r>
        <w:rPr>
          <w:spacing w:val="26"/>
        </w:rPr>
        <w:t xml:space="preserve"> </w:t>
      </w:r>
      <w:r>
        <w:t>курсы</w:t>
      </w:r>
      <w:r>
        <w:rPr>
          <w:spacing w:val="26"/>
        </w:rPr>
        <w:t xml:space="preserve"> </w:t>
      </w:r>
      <w:r>
        <w:t xml:space="preserve">повышения квалификации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соответствующие сертификаты.</w:t>
      </w:r>
    </w:p>
    <w:p w:rsidR="00BF744D" w:rsidRDefault="00BF744D" w:rsidP="00BF744D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44"/>
        <w:gridCol w:w="2124"/>
        <w:gridCol w:w="1702"/>
        <w:gridCol w:w="3651"/>
      </w:tblGrid>
      <w:tr w:rsidR="00BF744D" w:rsidTr="00BF744D">
        <w:trPr>
          <w:trHeight w:val="6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44D" w:rsidRDefault="00BF744D">
            <w:pPr>
              <w:pStyle w:val="TableParagraph"/>
              <w:ind w:left="189" w:right="16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44D" w:rsidRDefault="00BF744D">
            <w:pPr>
              <w:pStyle w:val="TableParagraph"/>
              <w:spacing w:line="228" w:lineRule="exact"/>
              <w:ind w:left="655" w:right="6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44D" w:rsidRDefault="00BF744D">
            <w:pPr>
              <w:pStyle w:val="TableParagraph"/>
              <w:spacing w:line="228" w:lineRule="exact"/>
              <w:ind w:left="5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Должность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44D" w:rsidRDefault="00BF744D">
            <w:pPr>
              <w:pStyle w:val="TableParagraph"/>
              <w:spacing w:line="230" w:lineRule="exact"/>
              <w:ind w:left="275" w:right="266" w:hanging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Название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реализуемой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программы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44D" w:rsidRDefault="00BF744D">
            <w:pPr>
              <w:pStyle w:val="TableParagraph"/>
              <w:spacing w:line="228" w:lineRule="exact"/>
              <w:ind w:left="2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Курсы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повышения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квалификации</w:t>
            </w:r>
            <w:proofErr w:type="spellEnd"/>
          </w:p>
        </w:tc>
      </w:tr>
      <w:tr w:rsidR="00BF744D" w:rsidTr="00BF744D">
        <w:trPr>
          <w:trHeight w:val="328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44D" w:rsidRDefault="00BF744D">
            <w:pPr>
              <w:pStyle w:val="TableParagraph"/>
              <w:spacing w:line="248" w:lineRule="exact"/>
            </w:pPr>
            <w:r>
              <w:t>1.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44D" w:rsidRDefault="00BF744D">
            <w:pPr>
              <w:pStyle w:val="TableParagraph"/>
              <w:ind w:left="0" w:right="592"/>
            </w:pPr>
            <w:proofErr w:type="spellStart"/>
            <w:r>
              <w:t>Федоренко</w:t>
            </w:r>
            <w:proofErr w:type="spellEnd"/>
          </w:p>
          <w:p w:rsidR="00BF744D" w:rsidRDefault="00BF744D">
            <w:pPr>
              <w:pStyle w:val="TableParagraph"/>
              <w:ind w:left="0" w:right="592"/>
            </w:pPr>
            <w:proofErr w:type="spellStart"/>
            <w:r>
              <w:t>Людмила</w:t>
            </w:r>
            <w:proofErr w:type="spellEnd"/>
            <w:r>
              <w:t xml:space="preserve"> </w:t>
            </w:r>
          </w:p>
          <w:p w:rsidR="00BF744D" w:rsidRDefault="00BF744D">
            <w:pPr>
              <w:pStyle w:val="TableParagraph"/>
              <w:ind w:left="0" w:right="592"/>
            </w:pPr>
            <w:proofErr w:type="spellStart"/>
            <w:r>
              <w:t>Георгиевна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44D" w:rsidRPr="00BF744D" w:rsidRDefault="00BF744D">
            <w:pPr>
              <w:pStyle w:val="TableParagraph"/>
              <w:ind w:left="104" w:right="218"/>
              <w:rPr>
                <w:lang w:val="ru-RU"/>
              </w:rPr>
            </w:pPr>
            <w:r w:rsidRPr="00BF744D">
              <w:rPr>
                <w:lang w:val="ru-RU"/>
              </w:rPr>
              <w:t>Руководитель</w:t>
            </w:r>
            <w:r w:rsidRPr="00BF744D">
              <w:rPr>
                <w:spacing w:val="1"/>
                <w:lang w:val="ru-RU"/>
              </w:rPr>
              <w:t xml:space="preserve"> </w:t>
            </w:r>
            <w:r w:rsidRPr="00BF744D">
              <w:rPr>
                <w:lang w:val="ru-RU"/>
              </w:rPr>
              <w:t>центра, учитель по</w:t>
            </w:r>
            <w:r w:rsidRPr="00BF744D">
              <w:rPr>
                <w:spacing w:val="-52"/>
                <w:lang w:val="ru-RU"/>
              </w:rPr>
              <w:t xml:space="preserve"> </w:t>
            </w:r>
            <w:r w:rsidRPr="00BF744D">
              <w:rPr>
                <w:lang w:val="ru-RU"/>
              </w:rPr>
              <w:t>предмету</w:t>
            </w:r>
          </w:p>
          <w:p w:rsidR="00BF744D" w:rsidRPr="00BF744D" w:rsidRDefault="00BF744D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  <w:r w:rsidRPr="00BF744D">
              <w:rPr>
                <w:lang w:val="ru-RU"/>
              </w:rPr>
              <w:t>«Биология»,</w:t>
            </w:r>
          </w:p>
          <w:p w:rsidR="00BF744D" w:rsidRDefault="00BF744D">
            <w:pPr>
              <w:pStyle w:val="TableParagraph"/>
              <w:spacing w:line="252" w:lineRule="exact"/>
              <w:ind w:left="104"/>
            </w:pPr>
            <w:r>
              <w:t>«</w:t>
            </w:r>
            <w:proofErr w:type="spellStart"/>
            <w:r>
              <w:t>Химия</w:t>
            </w:r>
            <w:proofErr w:type="spellEnd"/>
            <w: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44D" w:rsidRDefault="00BF744D">
            <w:pPr>
              <w:pStyle w:val="TableParagraph"/>
              <w:ind w:left="0" w:right="281"/>
              <w:rPr>
                <w:spacing w:val="-1"/>
              </w:rPr>
            </w:pPr>
            <w:proofErr w:type="spellStart"/>
            <w:r>
              <w:rPr>
                <w:spacing w:val="-1"/>
              </w:rPr>
              <w:t>Биология</w:t>
            </w:r>
            <w:proofErr w:type="spellEnd"/>
          </w:p>
          <w:p w:rsidR="00BF744D" w:rsidRDefault="00BF744D">
            <w:pPr>
              <w:pStyle w:val="TableParagraph"/>
              <w:ind w:left="0" w:right="281"/>
            </w:pPr>
            <w:proofErr w:type="spellStart"/>
            <w:r>
              <w:rPr>
                <w:spacing w:val="-1"/>
              </w:rPr>
              <w:t>Химия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4D" w:rsidRPr="00BF744D" w:rsidRDefault="00BF744D">
            <w:pPr>
              <w:pStyle w:val="TableParagraph"/>
              <w:ind w:right="621"/>
              <w:rPr>
                <w:lang w:val="ru-RU"/>
              </w:rPr>
            </w:pPr>
            <w:r w:rsidRPr="00BF744D">
              <w:rPr>
                <w:lang w:val="ru-RU"/>
              </w:rPr>
              <w:t xml:space="preserve"> «Использование современного</w:t>
            </w:r>
            <w:r w:rsidRPr="00BF744D">
              <w:rPr>
                <w:spacing w:val="-52"/>
                <w:lang w:val="ru-RU"/>
              </w:rPr>
              <w:t xml:space="preserve"> </w:t>
            </w:r>
            <w:r w:rsidRPr="00BF744D">
              <w:rPr>
                <w:lang w:val="ru-RU"/>
              </w:rPr>
              <w:t>учебного оборудования в ЦО</w:t>
            </w:r>
            <w:r w:rsidRPr="00BF744D">
              <w:rPr>
                <w:spacing w:val="1"/>
                <w:lang w:val="ru-RU"/>
              </w:rPr>
              <w:t xml:space="preserve"> </w:t>
            </w:r>
            <w:proofErr w:type="gramStart"/>
            <w:r w:rsidRPr="00BF744D">
              <w:rPr>
                <w:lang w:val="ru-RU"/>
              </w:rPr>
              <w:t>естественнонаучной</w:t>
            </w:r>
            <w:proofErr w:type="gramEnd"/>
            <w:r w:rsidRPr="00BF744D">
              <w:rPr>
                <w:spacing w:val="-2"/>
                <w:lang w:val="ru-RU"/>
              </w:rPr>
              <w:t xml:space="preserve"> </w:t>
            </w:r>
            <w:r w:rsidRPr="00BF744D">
              <w:rPr>
                <w:lang w:val="ru-RU"/>
              </w:rPr>
              <w:t>и</w:t>
            </w:r>
          </w:p>
          <w:p w:rsidR="00BF744D" w:rsidRPr="00BF744D" w:rsidRDefault="00BF744D">
            <w:pPr>
              <w:pStyle w:val="TableParagraph"/>
              <w:spacing w:line="252" w:lineRule="exact"/>
              <w:rPr>
                <w:lang w:val="ru-RU"/>
              </w:rPr>
            </w:pPr>
            <w:proofErr w:type="gramStart"/>
            <w:r w:rsidRPr="00BF744D">
              <w:rPr>
                <w:lang w:val="ru-RU"/>
              </w:rPr>
              <w:t>технологической</w:t>
            </w:r>
            <w:proofErr w:type="gramEnd"/>
            <w:r w:rsidRPr="00BF744D">
              <w:rPr>
                <w:lang w:val="ru-RU"/>
              </w:rPr>
              <w:t xml:space="preserve"> направленностей</w:t>
            </w:r>
          </w:p>
          <w:p w:rsidR="00BF744D" w:rsidRPr="00BF744D" w:rsidRDefault="00BF744D">
            <w:pPr>
              <w:pStyle w:val="TableParagraph"/>
              <w:spacing w:line="252" w:lineRule="exact"/>
              <w:rPr>
                <w:lang w:val="ru-RU"/>
              </w:rPr>
            </w:pPr>
            <w:r w:rsidRPr="00BF744D">
              <w:rPr>
                <w:lang w:val="ru-RU"/>
              </w:rPr>
              <w:t>«Точка</w:t>
            </w:r>
            <w:r w:rsidRPr="00BF744D">
              <w:rPr>
                <w:spacing w:val="-1"/>
                <w:lang w:val="ru-RU"/>
              </w:rPr>
              <w:t xml:space="preserve"> </w:t>
            </w:r>
            <w:r w:rsidRPr="00BF744D">
              <w:rPr>
                <w:lang w:val="ru-RU"/>
              </w:rPr>
              <w:t>роста»</w:t>
            </w:r>
            <w:r w:rsidRPr="00BF744D">
              <w:rPr>
                <w:spacing w:val="-6"/>
                <w:lang w:val="ru-RU"/>
              </w:rPr>
              <w:t xml:space="preserve"> (май-</w:t>
            </w:r>
            <w:r w:rsidRPr="00BF744D">
              <w:rPr>
                <w:lang w:val="ru-RU"/>
              </w:rPr>
              <w:t>июнь 2022</w:t>
            </w:r>
            <w:r w:rsidRPr="00BF744D">
              <w:rPr>
                <w:spacing w:val="-1"/>
                <w:lang w:val="ru-RU"/>
              </w:rPr>
              <w:t xml:space="preserve"> </w:t>
            </w:r>
            <w:r w:rsidRPr="00BF744D">
              <w:rPr>
                <w:lang w:val="ru-RU"/>
              </w:rPr>
              <w:t>года),</w:t>
            </w:r>
          </w:p>
          <w:p w:rsidR="00BF744D" w:rsidRPr="00BF744D" w:rsidRDefault="00BF744D">
            <w:pPr>
              <w:pStyle w:val="TableParagraph"/>
              <w:spacing w:line="252" w:lineRule="exact"/>
              <w:rPr>
                <w:lang w:val="ru-RU"/>
              </w:rPr>
            </w:pPr>
            <w:r w:rsidRPr="00BF744D">
              <w:rPr>
                <w:lang w:val="ru-RU"/>
              </w:rPr>
              <w:t>(апрель-июнь 2024 года)</w:t>
            </w:r>
          </w:p>
          <w:p w:rsidR="00BF744D" w:rsidRPr="00BF744D" w:rsidRDefault="00BF744D">
            <w:pPr>
              <w:pStyle w:val="TableParagraph"/>
              <w:spacing w:line="252" w:lineRule="exact"/>
              <w:rPr>
                <w:lang w:val="ru-RU"/>
              </w:rPr>
            </w:pPr>
          </w:p>
          <w:p w:rsidR="00BF744D" w:rsidRPr="00BF744D" w:rsidRDefault="00BF744D">
            <w:pPr>
              <w:pStyle w:val="TableParagraph"/>
              <w:spacing w:line="252" w:lineRule="exact"/>
              <w:rPr>
                <w:lang w:val="ru-RU"/>
              </w:rPr>
            </w:pPr>
            <w:r w:rsidRPr="00BF744D">
              <w:rPr>
                <w:lang w:val="ru-RU"/>
              </w:rPr>
              <w:t xml:space="preserve">Цифровая экосистема ДПО Академии Министерства Просвещения </w:t>
            </w:r>
            <w:proofErr w:type="gramStart"/>
            <w:r w:rsidRPr="00BF744D">
              <w:rPr>
                <w:lang w:val="ru-RU"/>
              </w:rPr>
              <w:t>г</w:t>
            </w:r>
            <w:proofErr w:type="gramEnd"/>
            <w:r w:rsidRPr="00BF744D">
              <w:rPr>
                <w:lang w:val="ru-RU"/>
              </w:rPr>
              <w:t>. Москва</w:t>
            </w:r>
          </w:p>
        </w:tc>
      </w:tr>
      <w:tr w:rsidR="00BF744D" w:rsidTr="00BF744D">
        <w:trPr>
          <w:trHeight w:val="177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44D" w:rsidRDefault="00BF744D">
            <w:pPr>
              <w:pStyle w:val="TableParagraph"/>
              <w:spacing w:line="247" w:lineRule="exact"/>
            </w:pPr>
            <w:r>
              <w:t>2.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44D" w:rsidRDefault="00BF744D">
            <w:pPr>
              <w:pStyle w:val="TableParagraph"/>
              <w:ind w:left="0" w:right="95"/>
            </w:pPr>
            <w:proofErr w:type="spellStart"/>
            <w:r>
              <w:t>Кавдалова</w:t>
            </w:r>
            <w:proofErr w:type="spellEnd"/>
            <w:r>
              <w:t xml:space="preserve"> </w:t>
            </w:r>
          </w:p>
          <w:p w:rsidR="00BF744D" w:rsidRDefault="00BF744D">
            <w:pPr>
              <w:pStyle w:val="TableParagraph"/>
              <w:ind w:left="0" w:right="95"/>
            </w:pPr>
            <w:proofErr w:type="spellStart"/>
            <w:r>
              <w:t>Мария</w:t>
            </w:r>
            <w:proofErr w:type="spellEnd"/>
          </w:p>
          <w:p w:rsidR="00BF744D" w:rsidRDefault="00BF744D">
            <w:pPr>
              <w:pStyle w:val="TableParagraph"/>
              <w:ind w:left="0" w:right="95"/>
            </w:pPr>
            <w:proofErr w:type="spellStart"/>
            <w:r>
              <w:t>Бадмаевна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44D" w:rsidRPr="00BF744D" w:rsidRDefault="00BF744D">
            <w:pPr>
              <w:pStyle w:val="TableParagraph"/>
              <w:ind w:left="104" w:right="156"/>
              <w:rPr>
                <w:lang w:val="ru-RU"/>
              </w:rPr>
            </w:pPr>
            <w:r w:rsidRPr="00BF744D">
              <w:rPr>
                <w:lang w:val="ru-RU"/>
              </w:rPr>
              <w:t>Учитель по</w:t>
            </w:r>
            <w:r w:rsidRPr="00BF744D">
              <w:rPr>
                <w:spacing w:val="1"/>
                <w:lang w:val="ru-RU"/>
              </w:rPr>
              <w:t xml:space="preserve"> </w:t>
            </w:r>
            <w:r w:rsidRPr="00BF744D">
              <w:rPr>
                <w:lang w:val="ru-RU"/>
              </w:rPr>
              <w:t>предмету</w:t>
            </w:r>
            <w:r w:rsidRPr="00BF744D">
              <w:rPr>
                <w:spacing w:val="-12"/>
                <w:lang w:val="ru-RU"/>
              </w:rPr>
              <w:t xml:space="preserve"> </w:t>
            </w:r>
            <w:r w:rsidRPr="00BF744D">
              <w:rPr>
                <w:lang w:val="ru-RU"/>
              </w:rPr>
              <w:t>«Физика»,</w:t>
            </w:r>
          </w:p>
          <w:p w:rsidR="00BF744D" w:rsidRPr="00BF744D" w:rsidRDefault="00BF744D">
            <w:pPr>
              <w:pStyle w:val="TableParagraph"/>
              <w:ind w:left="104"/>
              <w:rPr>
                <w:lang w:val="ru-RU"/>
              </w:rPr>
            </w:pPr>
            <w:r w:rsidRPr="00BF744D">
              <w:rPr>
                <w:lang w:val="ru-RU"/>
              </w:rPr>
              <w:t>«Астрономия»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44D" w:rsidRDefault="00BF744D">
            <w:pPr>
              <w:pStyle w:val="TableParagraph"/>
              <w:ind w:right="682"/>
            </w:pPr>
            <w:proofErr w:type="spellStart"/>
            <w:r>
              <w:t>Физика</w:t>
            </w:r>
            <w:proofErr w:type="spellEnd"/>
          </w:p>
          <w:p w:rsidR="00BF744D" w:rsidRDefault="00BF744D">
            <w:pPr>
              <w:pStyle w:val="TableParagraph"/>
            </w:pPr>
            <w:proofErr w:type="spellStart"/>
            <w:r>
              <w:t>Астрономия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4D" w:rsidRPr="00BF744D" w:rsidRDefault="00BF744D">
            <w:pPr>
              <w:pStyle w:val="TableParagraph"/>
              <w:ind w:right="621"/>
              <w:rPr>
                <w:lang w:val="ru-RU"/>
              </w:rPr>
            </w:pPr>
            <w:r w:rsidRPr="00BF744D">
              <w:rPr>
                <w:lang w:val="ru-RU"/>
              </w:rPr>
              <w:t xml:space="preserve"> «Использование современного</w:t>
            </w:r>
            <w:r w:rsidRPr="00BF744D">
              <w:rPr>
                <w:spacing w:val="-52"/>
                <w:lang w:val="ru-RU"/>
              </w:rPr>
              <w:t xml:space="preserve"> </w:t>
            </w:r>
            <w:r w:rsidRPr="00BF744D">
              <w:rPr>
                <w:lang w:val="ru-RU"/>
              </w:rPr>
              <w:t>учебного оборудования в ЦО</w:t>
            </w:r>
            <w:r w:rsidRPr="00BF744D">
              <w:rPr>
                <w:spacing w:val="1"/>
                <w:lang w:val="ru-RU"/>
              </w:rPr>
              <w:t xml:space="preserve"> </w:t>
            </w:r>
            <w:r w:rsidRPr="00BF744D">
              <w:rPr>
                <w:lang w:val="ru-RU"/>
              </w:rPr>
              <w:t>естественнонаучной</w:t>
            </w:r>
            <w:r w:rsidRPr="00BF744D">
              <w:rPr>
                <w:spacing w:val="-2"/>
                <w:lang w:val="ru-RU"/>
              </w:rPr>
              <w:t xml:space="preserve"> </w:t>
            </w:r>
            <w:r w:rsidRPr="00BF744D">
              <w:rPr>
                <w:lang w:val="ru-RU"/>
              </w:rPr>
              <w:t>и</w:t>
            </w:r>
          </w:p>
          <w:p w:rsidR="00BF744D" w:rsidRPr="00BF744D" w:rsidRDefault="00BF744D">
            <w:pPr>
              <w:pStyle w:val="TableParagraph"/>
              <w:spacing w:line="252" w:lineRule="exact"/>
              <w:rPr>
                <w:lang w:val="ru-RU"/>
              </w:rPr>
            </w:pPr>
            <w:r w:rsidRPr="00BF744D">
              <w:rPr>
                <w:lang w:val="ru-RU"/>
              </w:rPr>
              <w:t>технологической направленностей</w:t>
            </w:r>
          </w:p>
          <w:p w:rsidR="00BF744D" w:rsidRPr="00BF744D" w:rsidRDefault="00BF744D">
            <w:pPr>
              <w:pStyle w:val="TableParagraph"/>
              <w:spacing w:line="252" w:lineRule="exact"/>
              <w:rPr>
                <w:lang w:val="ru-RU"/>
              </w:rPr>
            </w:pPr>
            <w:r w:rsidRPr="00BF744D">
              <w:rPr>
                <w:lang w:val="ru-RU"/>
              </w:rPr>
              <w:t>«Точка</w:t>
            </w:r>
            <w:r w:rsidRPr="00BF744D">
              <w:rPr>
                <w:spacing w:val="-1"/>
                <w:lang w:val="ru-RU"/>
              </w:rPr>
              <w:t xml:space="preserve"> </w:t>
            </w:r>
            <w:r w:rsidRPr="00BF744D">
              <w:rPr>
                <w:lang w:val="ru-RU"/>
              </w:rPr>
              <w:t>роста»</w:t>
            </w:r>
            <w:r w:rsidRPr="00BF744D">
              <w:rPr>
                <w:spacing w:val="-6"/>
                <w:lang w:val="ru-RU"/>
              </w:rPr>
              <w:t xml:space="preserve"> (май-</w:t>
            </w:r>
            <w:r w:rsidRPr="00BF744D">
              <w:rPr>
                <w:lang w:val="ru-RU"/>
              </w:rPr>
              <w:t>июнь 2022</w:t>
            </w:r>
            <w:r w:rsidRPr="00BF744D">
              <w:rPr>
                <w:spacing w:val="-1"/>
                <w:lang w:val="ru-RU"/>
              </w:rPr>
              <w:t xml:space="preserve"> </w:t>
            </w:r>
            <w:r w:rsidRPr="00BF744D">
              <w:rPr>
                <w:lang w:val="ru-RU"/>
              </w:rPr>
              <w:t>года),</w:t>
            </w:r>
          </w:p>
          <w:p w:rsidR="00BF744D" w:rsidRPr="00BF744D" w:rsidRDefault="00BF744D">
            <w:pPr>
              <w:pStyle w:val="TableParagraph"/>
              <w:spacing w:line="252" w:lineRule="exact"/>
              <w:rPr>
                <w:lang w:val="ru-RU"/>
              </w:rPr>
            </w:pPr>
            <w:r w:rsidRPr="00BF744D">
              <w:rPr>
                <w:lang w:val="ru-RU"/>
              </w:rPr>
              <w:t>(апрель-июнь 2024 года)</w:t>
            </w:r>
          </w:p>
          <w:p w:rsidR="00BF744D" w:rsidRPr="00BF744D" w:rsidRDefault="00BF744D">
            <w:pPr>
              <w:pStyle w:val="TableParagraph"/>
              <w:spacing w:line="252" w:lineRule="exact"/>
              <w:rPr>
                <w:lang w:val="ru-RU"/>
              </w:rPr>
            </w:pPr>
          </w:p>
          <w:p w:rsidR="00BF744D" w:rsidRPr="00BF744D" w:rsidRDefault="00BF744D">
            <w:pPr>
              <w:pStyle w:val="TableParagraph"/>
              <w:spacing w:line="252" w:lineRule="exact"/>
              <w:rPr>
                <w:lang w:val="ru-RU"/>
              </w:rPr>
            </w:pPr>
            <w:r w:rsidRPr="00BF744D">
              <w:rPr>
                <w:lang w:val="ru-RU"/>
              </w:rPr>
              <w:t>Цифровая экосистема ДПО Академии Министерства Просвещения г. Москва</w:t>
            </w:r>
          </w:p>
          <w:p w:rsidR="00BF744D" w:rsidRPr="00BF744D" w:rsidRDefault="00BF744D">
            <w:pPr>
              <w:pStyle w:val="TableParagraph"/>
              <w:spacing w:line="252" w:lineRule="exact"/>
              <w:rPr>
                <w:lang w:val="ru-RU"/>
              </w:rPr>
            </w:pPr>
          </w:p>
          <w:p w:rsidR="00BF744D" w:rsidRPr="00BF744D" w:rsidRDefault="00BF744D">
            <w:pPr>
              <w:pStyle w:val="TableParagraph"/>
              <w:spacing w:line="252" w:lineRule="exact"/>
              <w:rPr>
                <w:lang w:val="ru-RU"/>
              </w:rPr>
            </w:pPr>
            <w:r w:rsidRPr="00BF744D">
              <w:rPr>
                <w:lang w:val="ru-RU"/>
              </w:rPr>
              <w:t>«Интеграция основного и дополнительного образования в условиях центра «Точка роста» (октябрь 2022 года)</w:t>
            </w:r>
          </w:p>
        </w:tc>
      </w:tr>
    </w:tbl>
    <w:p w:rsidR="00BF744D" w:rsidRDefault="00BF744D" w:rsidP="00BF744D">
      <w:pPr>
        <w:pStyle w:val="a3"/>
        <w:spacing w:before="60"/>
        <w:ind w:left="112" w:right="222" w:firstLine="708"/>
      </w:pPr>
    </w:p>
    <w:p w:rsidR="00BF744D" w:rsidRDefault="00BF744D" w:rsidP="00BF744D">
      <w:pPr>
        <w:pStyle w:val="a3"/>
        <w:spacing w:before="60"/>
        <w:ind w:left="112" w:right="222" w:firstLine="708"/>
      </w:pPr>
      <w:r>
        <w:t>Педагоги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квалификацию,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proofErr w:type="spellStart"/>
      <w:r>
        <w:t>вебинаров</w:t>
      </w:r>
      <w:proofErr w:type="spellEnd"/>
      <w:r>
        <w:t>,</w:t>
      </w:r>
      <w:r>
        <w:rPr>
          <w:spacing w:val="1"/>
        </w:rPr>
        <w:t xml:space="preserve"> </w:t>
      </w:r>
      <w:r>
        <w:t>практических сессий, семинаров</w:t>
      </w:r>
      <w:r>
        <w:rPr>
          <w:spacing w:val="1"/>
        </w:rPr>
        <w:t xml:space="preserve"> </w:t>
      </w:r>
      <w:r>
        <w:t xml:space="preserve">в режиме </w:t>
      </w:r>
      <w:proofErr w:type="spellStart"/>
      <w:r>
        <w:t>онлайн</w:t>
      </w:r>
      <w:proofErr w:type="spellEnd"/>
      <w:r>
        <w:t>. Руководитель центра образования «Точка роста»</w:t>
      </w:r>
      <w:r>
        <w:rPr>
          <w:spacing w:val="1"/>
        </w:rPr>
        <w:t xml:space="preserve"> </w:t>
      </w:r>
      <w:r>
        <w:t xml:space="preserve">Федоренко Л.Г. </w:t>
      </w:r>
      <w:r>
        <w:rPr>
          <w:spacing w:val="1"/>
        </w:rPr>
        <w:t xml:space="preserve"> </w:t>
      </w:r>
      <w:r>
        <w:t>приняла участие в Республиканском семинаре «Формирование естественнонаучной грамотности школьников на уроках химии и биологии», проходившем в ЦНППМ БУ ДПО РК «КРИПКРО», г. Элиста и Республиканском семинаре «Программно-методическое обеспечение – залог профессионального развития педагога дополнительного образования, в БУДО РК «ЭБЦУ», г. Элиста.  Другой учитель  центра принял участие в работе</w:t>
      </w:r>
      <w:r>
        <w:rPr>
          <w:spacing w:val="1"/>
        </w:rPr>
        <w:t xml:space="preserve"> </w:t>
      </w:r>
      <w:r>
        <w:t>Форума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онлайн</w:t>
      </w:r>
      <w:proofErr w:type="spellEnd"/>
      <w:r>
        <w:t xml:space="preserve"> - форме, а также она принимала участие в открытых мероприятиях и семинаре по «Точке Роста», проводимых КРИПКРО, г. Элиста.</w:t>
      </w:r>
    </w:p>
    <w:p w:rsidR="00BF744D" w:rsidRDefault="00BF744D" w:rsidP="00BF744D">
      <w:pPr>
        <w:pStyle w:val="a3"/>
        <w:spacing w:before="5"/>
        <w:ind w:left="0"/>
        <w:jc w:val="left"/>
      </w:pPr>
    </w:p>
    <w:p w:rsidR="00BF744D" w:rsidRDefault="00BF744D" w:rsidP="00BF744D">
      <w:pPr>
        <w:pStyle w:val="Heading1"/>
      </w:pPr>
      <w:r>
        <w:t>Мероприятия,</w:t>
      </w:r>
      <w:r>
        <w:rPr>
          <w:spacing w:val="-2"/>
        </w:rPr>
        <w:t xml:space="preserve"> </w:t>
      </w:r>
      <w:r>
        <w:t>проходившие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:rsidR="00BF744D" w:rsidRDefault="00BF744D" w:rsidP="00BF744D">
      <w:pPr>
        <w:pStyle w:val="Heading1"/>
      </w:pPr>
    </w:p>
    <w:p w:rsidR="00BF744D" w:rsidRDefault="00BF744D" w:rsidP="00BF744D">
      <w:pPr>
        <w:pStyle w:val="a3"/>
        <w:ind w:left="112" w:right="227" w:firstLine="708"/>
      </w:pPr>
      <w:r>
        <w:t>На базе центра образования естественнонаучной и технологической направленностей «Точка</w:t>
      </w:r>
      <w:r>
        <w:rPr>
          <w:spacing w:val="1"/>
        </w:rPr>
        <w:t xml:space="preserve"> </w:t>
      </w:r>
      <w:r>
        <w:t>роста»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proofErr w:type="gramStart"/>
      <w:r>
        <w:t>МОКУ</w:t>
      </w:r>
      <w:proofErr w:type="gramEnd"/>
      <w:r>
        <w:t xml:space="preserve"> «</w:t>
      </w:r>
      <w:proofErr w:type="spellStart"/>
      <w:r>
        <w:t>Оватинская</w:t>
      </w:r>
      <w:proofErr w:type="spellEnd"/>
      <w:r>
        <w:t xml:space="preserve"> СОШ имени </w:t>
      </w:r>
      <w:proofErr w:type="spellStart"/>
      <w:r>
        <w:t>Башанкаева</w:t>
      </w:r>
      <w:proofErr w:type="spellEnd"/>
      <w:r>
        <w:t xml:space="preserve"> А.А.»,</w:t>
      </w:r>
      <w:r>
        <w:rPr>
          <w:spacing w:val="-9"/>
        </w:rPr>
        <w:t xml:space="preserve"> </w:t>
      </w:r>
      <w:r>
        <w:t>в 2023-2024</w:t>
      </w:r>
      <w:r>
        <w:rPr>
          <w:spacing w:val="3"/>
        </w:rPr>
        <w:t xml:space="preserve"> </w:t>
      </w:r>
      <w:r>
        <w:t>учебный период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проведены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:rsidR="00BF744D" w:rsidRDefault="00BF744D" w:rsidP="00BF744D">
      <w:pPr>
        <w:pStyle w:val="a5"/>
        <w:numPr>
          <w:ilvl w:val="0"/>
          <w:numId w:val="6"/>
        </w:numPr>
        <w:tabs>
          <w:tab w:val="left" w:pos="821"/>
        </w:tabs>
        <w:ind w:right="228"/>
        <w:rPr>
          <w:sz w:val="24"/>
        </w:rPr>
      </w:pP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(август</w:t>
      </w:r>
      <w:r>
        <w:rPr>
          <w:spacing w:val="-1"/>
          <w:sz w:val="24"/>
        </w:rPr>
        <w:t xml:space="preserve"> </w:t>
      </w:r>
      <w:r>
        <w:rPr>
          <w:sz w:val="24"/>
        </w:rPr>
        <w:t>2023  г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ШМО</w:t>
      </w:r>
      <w:r>
        <w:rPr>
          <w:spacing w:val="-1"/>
          <w:sz w:val="24"/>
        </w:rPr>
        <w:t xml:space="preserve"> </w:t>
      </w:r>
      <w:r>
        <w:rPr>
          <w:sz w:val="24"/>
        </w:rPr>
        <w:t>ЕМЦ)</w:t>
      </w:r>
    </w:p>
    <w:p w:rsidR="00BF744D" w:rsidRDefault="00BF744D" w:rsidP="00BF744D">
      <w:pPr>
        <w:pStyle w:val="a5"/>
        <w:numPr>
          <w:ilvl w:val="0"/>
          <w:numId w:val="6"/>
        </w:numPr>
        <w:tabs>
          <w:tab w:val="left" w:pos="821"/>
        </w:tabs>
        <w:ind w:right="228"/>
        <w:rPr>
          <w:sz w:val="24"/>
        </w:rPr>
      </w:pPr>
      <w:r>
        <w:rPr>
          <w:sz w:val="24"/>
        </w:rPr>
        <w:t>Обновление и реализация образовательных программ по предметным областям  «Физика», «Химия», «Биология» (сентябрь-май 2023-2024уч.  года)</w:t>
      </w:r>
    </w:p>
    <w:p w:rsidR="00BF744D" w:rsidRDefault="00BF744D" w:rsidP="00BF744D">
      <w:pPr>
        <w:pStyle w:val="a5"/>
        <w:numPr>
          <w:ilvl w:val="0"/>
          <w:numId w:val="6"/>
        </w:numPr>
        <w:tabs>
          <w:tab w:val="left" w:pos="821"/>
        </w:tabs>
        <w:ind w:left="820" w:hanging="349"/>
        <w:rPr>
          <w:sz w:val="24"/>
        </w:rPr>
      </w:pPr>
      <w:r>
        <w:rPr>
          <w:sz w:val="24"/>
        </w:rPr>
        <w:t>Реализация курсов внеурочной деятельности и кружков с использованием оборудования Точка роста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ентябрь-май 2023-2024уч.  года)</w:t>
      </w:r>
    </w:p>
    <w:p w:rsidR="00BF744D" w:rsidRDefault="00BF744D" w:rsidP="00BF744D">
      <w:pPr>
        <w:pStyle w:val="a5"/>
        <w:numPr>
          <w:ilvl w:val="0"/>
          <w:numId w:val="6"/>
        </w:numPr>
        <w:tabs>
          <w:tab w:val="left" w:pos="821"/>
        </w:tabs>
        <w:ind w:left="820" w:hanging="349"/>
        <w:rPr>
          <w:sz w:val="24"/>
        </w:rPr>
      </w:pPr>
      <w:r>
        <w:rPr>
          <w:sz w:val="24"/>
        </w:rPr>
        <w:t xml:space="preserve">Организация проектной деятельности обучающихся Центра «Точка Роста (разработка и реализация индивидуальных и групповых проектов, участие в научно-практических </w:t>
      </w:r>
      <w:r>
        <w:rPr>
          <w:sz w:val="24"/>
        </w:rPr>
        <w:lastRenderedPageBreak/>
        <w:t>конференциях) (сентябрь-май 2023-2024уч.  года)</w:t>
      </w:r>
    </w:p>
    <w:p w:rsidR="00BF744D" w:rsidRDefault="00BF744D" w:rsidP="00BF744D">
      <w:pPr>
        <w:pStyle w:val="a5"/>
        <w:numPr>
          <w:ilvl w:val="0"/>
          <w:numId w:val="6"/>
        </w:numPr>
        <w:tabs>
          <w:tab w:val="left" w:pos="821"/>
        </w:tabs>
        <w:ind w:right="228"/>
        <w:rPr>
          <w:sz w:val="24"/>
        </w:rPr>
      </w:pPr>
      <w:r>
        <w:rPr>
          <w:sz w:val="24"/>
        </w:rPr>
        <w:t>Мастер-класс «Применение современного лабораторного оборудования в проектной деятельности школьника» (ноябрь 2023 года)</w:t>
      </w:r>
    </w:p>
    <w:p w:rsidR="00BF744D" w:rsidRDefault="00BF744D" w:rsidP="00BF744D">
      <w:pPr>
        <w:pStyle w:val="a5"/>
        <w:numPr>
          <w:ilvl w:val="0"/>
          <w:numId w:val="6"/>
        </w:numPr>
        <w:tabs>
          <w:tab w:val="left" w:pos="821"/>
        </w:tabs>
        <w:ind w:right="228"/>
        <w:rPr>
          <w:sz w:val="24"/>
        </w:rPr>
      </w:pPr>
      <w:proofErr w:type="gramStart"/>
      <w:r>
        <w:rPr>
          <w:sz w:val="24"/>
        </w:rPr>
        <w:t>Круглый стол «Анализ работы за прошедший учебный год и планирование работы на    2024-2025 учебный год) (май 2024 года)</w:t>
      </w:r>
      <w:proofErr w:type="gramEnd"/>
    </w:p>
    <w:p w:rsidR="00BF744D" w:rsidRDefault="00BF744D" w:rsidP="00BF744D">
      <w:pPr>
        <w:pStyle w:val="a5"/>
        <w:numPr>
          <w:ilvl w:val="0"/>
          <w:numId w:val="6"/>
        </w:numPr>
        <w:tabs>
          <w:tab w:val="left" w:pos="821"/>
        </w:tabs>
        <w:ind w:right="228"/>
        <w:rPr>
          <w:sz w:val="24"/>
        </w:rPr>
      </w:pPr>
      <w:r>
        <w:rPr>
          <w:sz w:val="24"/>
        </w:rPr>
        <w:t xml:space="preserve">Экскурсии в Центр «Точка Роста» 7-11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., (сентябрь 2023 года)</w:t>
      </w:r>
    </w:p>
    <w:p w:rsidR="00BF744D" w:rsidRDefault="00BF744D" w:rsidP="00BF744D">
      <w:pPr>
        <w:pStyle w:val="a5"/>
        <w:numPr>
          <w:ilvl w:val="0"/>
          <w:numId w:val="6"/>
        </w:numPr>
        <w:tabs>
          <w:tab w:val="left" w:pos="821"/>
        </w:tabs>
        <w:ind w:right="228"/>
        <w:rPr>
          <w:sz w:val="24"/>
        </w:rPr>
      </w:pPr>
      <w:r>
        <w:t>Участие во всероссийской акции «Месяц без интернета» (сентябрь – октябрь 2023 г.)</w:t>
      </w:r>
    </w:p>
    <w:p w:rsidR="00BF744D" w:rsidRDefault="00BF744D" w:rsidP="00BF744D">
      <w:pPr>
        <w:pStyle w:val="a3"/>
        <w:numPr>
          <w:ilvl w:val="0"/>
          <w:numId w:val="6"/>
        </w:numPr>
        <w:ind w:right="219"/>
      </w:pPr>
      <w:r>
        <w:t>Участие во всероссийских уроках «Шоу профессий» (сентябрь-май 2023-2024уч.  года)</w:t>
      </w:r>
    </w:p>
    <w:p w:rsidR="00BF744D" w:rsidRDefault="00BF744D" w:rsidP="00BF744D">
      <w:pPr>
        <w:pStyle w:val="a3"/>
        <w:numPr>
          <w:ilvl w:val="0"/>
          <w:numId w:val="6"/>
        </w:numPr>
        <w:ind w:right="219"/>
      </w:pPr>
      <w:r>
        <w:t>Круглый стол «Формула успеха» (обмен опытом между преподавателями  объединения Точка Роста)</w:t>
      </w:r>
    </w:p>
    <w:p w:rsidR="00BF744D" w:rsidRDefault="00BF744D" w:rsidP="00BF744D">
      <w:pPr>
        <w:pStyle w:val="a3"/>
        <w:numPr>
          <w:ilvl w:val="0"/>
          <w:numId w:val="6"/>
        </w:numPr>
        <w:ind w:right="219"/>
      </w:pPr>
      <w:r>
        <w:t>Участие во всероссийских акциях «День ДНК», «Урок генетики», Всероссийский урок Победы, Всероссийский урок «</w:t>
      </w:r>
      <w:proofErr w:type="spellStart"/>
      <w:r>
        <w:t>Эколята</w:t>
      </w:r>
      <w:proofErr w:type="spellEnd"/>
      <w:r>
        <w:t xml:space="preserve"> – молодые защитники природы»  7-11 </w:t>
      </w:r>
      <w:proofErr w:type="spellStart"/>
      <w:r>
        <w:t>кл</w:t>
      </w:r>
      <w:proofErr w:type="spellEnd"/>
      <w:r>
        <w:t>., (апрель-май 2023 года)</w:t>
      </w:r>
    </w:p>
    <w:p w:rsidR="00BF744D" w:rsidRDefault="00BF744D" w:rsidP="00BF744D">
      <w:pPr>
        <w:pStyle w:val="a3"/>
        <w:numPr>
          <w:ilvl w:val="0"/>
          <w:numId w:val="6"/>
        </w:numPr>
        <w:ind w:right="219"/>
      </w:pPr>
      <w:r>
        <w:t>Региональная олимпиада «Цифровая лаборатория» для 7-9 классов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>евраль 2024года)</w:t>
      </w:r>
    </w:p>
    <w:p w:rsidR="00BF744D" w:rsidRDefault="00BF744D" w:rsidP="00BF744D">
      <w:pPr>
        <w:pStyle w:val="a3"/>
        <w:numPr>
          <w:ilvl w:val="0"/>
          <w:numId w:val="6"/>
        </w:numPr>
        <w:ind w:right="219"/>
      </w:pPr>
      <w:r>
        <w:t xml:space="preserve">Участие во всероссийском уроке «День Земли» </w:t>
      </w:r>
      <w:proofErr w:type="gramStart"/>
      <w:r>
        <w:t xml:space="preserve">( </w:t>
      </w:r>
      <w:proofErr w:type="gramEnd"/>
      <w:r>
        <w:t>март 2024 г.) и «Космос – это мы» (апрель 2024 г.)</w:t>
      </w:r>
    </w:p>
    <w:p w:rsidR="00BF744D" w:rsidRDefault="00BF744D" w:rsidP="00BF744D">
      <w:pPr>
        <w:pStyle w:val="a3"/>
        <w:numPr>
          <w:ilvl w:val="0"/>
          <w:numId w:val="6"/>
        </w:numPr>
        <w:ind w:right="219"/>
      </w:pPr>
      <w:r>
        <w:t xml:space="preserve">Открытые уроки: </w:t>
      </w:r>
      <w:proofErr w:type="gramStart"/>
      <w:r>
        <w:t>«Начало путешествия в микромир» в 5 классе по биологии,  интегрированное занятие по внеурочной деятельности «Физика и биология в профессиях» 9-10 классы, «Сила поверхностного натяжения» в 8 классе по физике, мастер-класс для преподавателей «Работа с оборудованием центра Точка Роста на уроках физики, биологии и химии» в рамках районного семинара учителей биологии, химии и физики по теме «Использование оборудования центра  «Точка Роста</w:t>
      </w:r>
      <w:proofErr w:type="gramEnd"/>
      <w:r>
        <w:t xml:space="preserve">» при  проведении уроков и внеурочной деятельности по предметам биология, химия и физика в рамках реализации ФГОС ООО и СОО»  </w:t>
      </w:r>
      <w:proofErr w:type="gramStart"/>
      <w:r>
        <w:t xml:space="preserve">( </w:t>
      </w:r>
      <w:proofErr w:type="gramEnd"/>
      <w:r>
        <w:t>21 ноября 2023 года)</w:t>
      </w:r>
    </w:p>
    <w:p w:rsidR="00BF744D" w:rsidRDefault="00BF744D" w:rsidP="00BF744D">
      <w:pPr>
        <w:pStyle w:val="a3"/>
        <w:numPr>
          <w:ilvl w:val="0"/>
          <w:numId w:val="6"/>
        </w:numPr>
        <w:ind w:right="219"/>
      </w:pPr>
      <w:r>
        <w:t xml:space="preserve">Участие во всероссийских </w:t>
      </w:r>
      <w:proofErr w:type="spellStart"/>
      <w:r>
        <w:t>онлайн-мероприятиях</w:t>
      </w:r>
      <w:proofErr w:type="spellEnd"/>
      <w:r>
        <w:t xml:space="preserve"> и уроках: «Цифры» 5-9 </w:t>
      </w:r>
      <w:proofErr w:type="spellStart"/>
      <w:r>
        <w:t>кл</w:t>
      </w:r>
      <w:proofErr w:type="spellEnd"/>
      <w:r>
        <w:t>., «</w:t>
      </w:r>
      <w:proofErr w:type="spellStart"/>
      <w:r>
        <w:t>Экодиктант</w:t>
      </w:r>
      <w:proofErr w:type="spellEnd"/>
      <w:r>
        <w:t xml:space="preserve">» 9-10 </w:t>
      </w:r>
      <w:proofErr w:type="spellStart"/>
      <w:r>
        <w:t>кл</w:t>
      </w:r>
      <w:proofErr w:type="spellEnd"/>
      <w:r>
        <w:t>. и «</w:t>
      </w:r>
      <w:proofErr w:type="spellStart"/>
      <w:r>
        <w:t>Проектория</w:t>
      </w:r>
      <w:proofErr w:type="spellEnd"/>
      <w:r>
        <w:t>» по профессиональному самоопределению выпускников 9-11 классов ( в течени</w:t>
      </w:r>
      <w:proofErr w:type="gramStart"/>
      <w:r>
        <w:t>и</w:t>
      </w:r>
      <w:proofErr w:type="gramEnd"/>
      <w:r>
        <w:t xml:space="preserve">  2023-2024 учебного года)</w:t>
      </w:r>
    </w:p>
    <w:p w:rsidR="00BF744D" w:rsidRDefault="00BF744D" w:rsidP="00BF744D">
      <w:pPr>
        <w:pStyle w:val="a5"/>
        <w:numPr>
          <w:ilvl w:val="0"/>
          <w:numId w:val="6"/>
        </w:numPr>
        <w:tabs>
          <w:tab w:val="left" w:pos="821"/>
        </w:tabs>
        <w:ind w:right="228"/>
        <w:rPr>
          <w:sz w:val="24"/>
        </w:rPr>
      </w:pPr>
      <w:r>
        <w:t xml:space="preserve">Участие в школьном и муниципальном </w:t>
      </w:r>
      <w:proofErr w:type="gramStart"/>
      <w:r>
        <w:t>этапах</w:t>
      </w:r>
      <w:proofErr w:type="gramEnd"/>
      <w:r>
        <w:t xml:space="preserve"> ВОШ по биологии, химии и физике.</w:t>
      </w:r>
    </w:p>
    <w:p w:rsidR="00BF744D" w:rsidRDefault="00BF744D" w:rsidP="00BF744D">
      <w:pPr>
        <w:pStyle w:val="a5"/>
        <w:numPr>
          <w:ilvl w:val="0"/>
          <w:numId w:val="6"/>
        </w:numPr>
        <w:tabs>
          <w:tab w:val="left" w:pos="821"/>
        </w:tabs>
        <w:ind w:right="228"/>
        <w:rPr>
          <w:sz w:val="24"/>
        </w:rPr>
      </w:pPr>
      <w:r>
        <w:t xml:space="preserve"> Участие в Декаде Наук, проведение открытых уроков и внеклассных мероприятий по плану проведения.</w:t>
      </w:r>
    </w:p>
    <w:p w:rsidR="00BF744D" w:rsidRDefault="00BF744D" w:rsidP="00BF744D">
      <w:pPr>
        <w:pStyle w:val="a5"/>
        <w:numPr>
          <w:ilvl w:val="0"/>
          <w:numId w:val="6"/>
        </w:numPr>
        <w:tabs>
          <w:tab w:val="left" w:pos="881"/>
        </w:tabs>
        <w:ind w:right="225"/>
        <w:rPr>
          <w:sz w:val="24"/>
        </w:rPr>
      </w:pPr>
      <w:r>
        <w:rPr>
          <w:sz w:val="24"/>
        </w:rPr>
        <w:t xml:space="preserve">Участие в </w:t>
      </w:r>
      <w:proofErr w:type="spellStart"/>
      <w:r>
        <w:rPr>
          <w:sz w:val="24"/>
        </w:rPr>
        <w:t>онлайн-уроках</w:t>
      </w:r>
      <w:proofErr w:type="spellEnd"/>
      <w:r>
        <w:rPr>
          <w:sz w:val="24"/>
        </w:rPr>
        <w:t xml:space="preserve"> по финансовой грамотности и  во всероссийском проекте « Билет в будущее»</w:t>
      </w:r>
    </w:p>
    <w:p w:rsidR="00BF744D" w:rsidRDefault="00BF744D" w:rsidP="00BF744D">
      <w:pPr>
        <w:pStyle w:val="a5"/>
        <w:numPr>
          <w:ilvl w:val="0"/>
          <w:numId w:val="6"/>
        </w:numPr>
        <w:tabs>
          <w:tab w:val="left" w:pos="821"/>
        </w:tabs>
        <w:ind w:right="228"/>
        <w:rPr>
          <w:sz w:val="24"/>
        </w:rPr>
      </w:pPr>
      <w:r>
        <w:rPr>
          <w:sz w:val="24"/>
        </w:rPr>
        <w:t>Принимали участие в муниципальных и региональных  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«Открытия 2030»</w:t>
      </w:r>
    </w:p>
    <w:p w:rsidR="00BF744D" w:rsidRDefault="00BF744D" w:rsidP="00BF744D">
      <w:pPr>
        <w:pStyle w:val="a5"/>
        <w:numPr>
          <w:ilvl w:val="0"/>
          <w:numId w:val="6"/>
        </w:numPr>
        <w:tabs>
          <w:tab w:val="left" w:pos="821"/>
        </w:tabs>
        <w:ind w:right="225"/>
        <w:rPr>
          <w:sz w:val="24"/>
        </w:rPr>
      </w:pPr>
      <w:r>
        <w:rPr>
          <w:sz w:val="24"/>
        </w:rPr>
        <w:t>Пресс-обзор мероприятий центра "Точка роста" для родителей на сайте школы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ентябрь-май 2023-2024уч.  года)</w:t>
      </w:r>
    </w:p>
    <w:p w:rsidR="00BF744D" w:rsidRDefault="00BF744D" w:rsidP="00BF744D">
      <w:pPr>
        <w:pStyle w:val="a5"/>
        <w:numPr>
          <w:ilvl w:val="0"/>
          <w:numId w:val="6"/>
        </w:numPr>
        <w:tabs>
          <w:tab w:val="left" w:pos="821"/>
        </w:tabs>
        <w:ind w:right="225"/>
        <w:rPr>
          <w:sz w:val="24"/>
        </w:rPr>
      </w:pPr>
      <w:r>
        <w:rPr>
          <w:sz w:val="24"/>
        </w:rPr>
        <w:t xml:space="preserve">Участие в системе открытых </w:t>
      </w:r>
      <w:proofErr w:type="spellStart"/>
      <w:r>
        <w:rPr>
          <w:sz w:val="24"/>
        </w:rPr>
        <w:t>онлайн-уроков</w:t>
      </w:r>
      <w:proofErr w:type="spellEnd"/>
      <w:r>
        <w:rPr>
          <w:sz w:val="24"/>
        </w:rPr>
        <w:t xml:space="preserve"> по профессиональному самоопределению выпускников  9-11 классов 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</w:t>
      </w:r>
    </w:p>
    <w:p w:rsidR="00BF744D" w:rsidRDefault="00BF744D" w:rsidP="00BF744D">
      <w:pPr>
        <w:pStyle w:val="a3"/>
        <w:ind w:left="472"/>
        <w:jc w:val="left"/>
      </w:pPr>
    </w:p>
    <w:p w:rsidR="00BF744D" w:rsidRDefault="00BF744D" w:rsidP="00BF744D">
      <w:pPr>
        <w:pStyle w:val="a3"/>
        <w:ind w:left="472"/>
        <w:jc w:val="left"/>
      </w:pP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Центра</w:t>
      </w:r>
      <w:r>
        <w:rPr>
          <w:spacing w:val="2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8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плановые</w:t>
      </w:r>
      <w:r>
        <w:rPr>
          <w:spacing w:val="-4"/>
        </w:rPr>
        <w:t xml:space="preserve"> </w:t>
      </w:r>
      <w:r>
        <w:t>задачи:</w:t>
      </w:r>
    </w:p>
    <w:p w:rsidR="00BF744D" w:rsidRDefault="00BF744D" w:rsidP="00BF744D">
      <w:pPr>
        <w:pStyle w:val="a3"/>
        <w:ind w:left="0"/>
        <w:jc w:val="left"/>
      </w:pPr>
    </w:p>
    <w:p w:rsidR="00BF744D" w:rsidRDefault="00BF744D" w:rsidP="00BF744D">
      <w:pPr>
        <w:pStyle w:val="a5"/>
        <w:numPr>
          <w:ilvl w:val="0"/>
          <w:numId w:val="8"/>
        </w:numPr>
        <w:tabs>
          <w:tab w:val="left" w:pos="881"/>
        </w:tabs>
        <w:ind w:right="225" w:hanging="360"/>
        <w:rPr>
          <w:sz w:val="24"/>
        </w:rPr>
      </w:pPr>
      <w:r>
        <w:tab/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5-9,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2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5"/>
          <w:sz w:val="24"/>
        </w:rPr>
        <w:t xml:space="preserve"> </w:t>
      </w:r>
      <w:r>
        <w:rPr>
          <w:sz w:val="24"/>
        </w:rPr>
        <w:t>«Физика»,</w:t>
      </w:r>
    </w:p>
    <w:p w:rsidR="00BF744D" w:rsidRDefault="00BF744D" w:rsidP="00BF744D">
      <w:pPr>
        <w:pStyle w:val="a3"/>
        <w:ind w:right="227"/>
      </w:pPr>
      <w:r>
        <w:t>«Химия», «Биология» на обновленном учебном оборудовании с применением новых методик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воспитания;</w:t>
      </w:r>
    </w:p>
    <w:p w:rsidR="00BF744D" w:rsidRDefault="00BF744D" w:rsidP="00BF744D">
      <w:pPr>
        <w:pStyle w:val="a5"/>
        <w:numPr>
          <w:ilvl w:val="0"/>
          <w:numId w:val="8"/>
        </w:numPr>
        <w:tabs>
          <w:tab w:val="left" w:pos="821"/>
        </w:tabs>
        <w:spacing w:before="1"/>
        <w:ind w:right="221" w:hanging="36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70%</w:t>
      </w:r>
      <w:r>
        <w:rPr>
          <w:spacing w:val="1"/>
          <w:sz w:val="24"/>
        </w:rPr>
        <w:t xml:space="preserve"> </w:t>
      </w: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BF744D" w:rsidRDefault="00BF744D" w:rsidP="00BF744D">
      <w:pPr>
        <w:pStyle w:val="a5"/>
        <w:numPr>
          <w:ilvl w:val="0"/>
          <w:numId w:val="8"/>
        </w:numPr>
        <w:tabs>
          <w:tab w:val="left" w:pos="821"/>
        </w:tabs>
        <w:ind w:right="224" w:hanging="360"/>
        <w:rPr>
          <w:sz w:val="24"/>
        </w:rPr>
      </w:pPr>
      <w:r>
        <w:rPr>
          <w:sz w:val="24"/>
        </w:rPr>
        <w:t>организованы и проведены разнообразные учебно-воспитательные и внеурочные 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педагогов.</w:t>
      </w:r>
    </w:p>
    <w:p w:rsidR="00BF744D" w:rsidRDefault="00BF744D" w:rsidP="00BF744D">
      <w:pPr>
        <w:pStyle w:val="a5"/>
        <w:numPr>
          <w:ilvl w:val="0"/>
          <w:numId w:val="8"/>
        </w:numPr>
        <w:tabs>
          <w:tab w:val="left" w:pos="821"/>
        </w:tabs>
        <w:ind w:right="221" w:hanging="360"/>
        <w:rPr>
          <w:sz w:val="24"/>
        </w:rPr>
      </w:pPr>
      <w:r>
        <w:rPr>
          <w:sz w:val="24"/>
        </w:rPr>
        <w:t>в течение года проводилось общее информационное сопровождение деятельности Центра -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школы, 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>.</w:t>
      </w:r>
    </w:p>
    <w:p w:rsidR="00BF744D" w:rsidRDefault="00BF744D" w:rsidP="00BF744D">
      <w:pPr>
        <w:pStyle w:val="a3"/>
        <w:ind w:left="0" w:right="222"/>
      </w:pPr>
    </w:p>
    <w:p w:rsidR="00BF744D" w:rsidRDefault="00BF744D" w:rsidP="00BF744D">
      <w:pPr>
        <w:pStyle w:val="a3"/>
        <w:ind w:left="0" w:right="222"/>
      </w:pPr>
    </w:p>
    <w:p w:rsidR="00BF744D" w:rsidRDefault="00BF744D" w:rsidP="00BF744D">
      <w:pPr>
        <w:pStyle w:val="a3"/>
        <w:ind w:left="0" w:right="222"/>
        <w:jc w:val="right"/>
      </w:pPr>
      <w:r>
        <w:t xml:space="preserve">Руководитель центра «Точка Роста»: Федоренко Л.Г.                                              </w:t>
      </w:r>
    </w:p>
    <w:p w:rsidR="00BF744D" w:rsidRDefault="00BF744D" w:rsidP="00BF744D">
      <w:pPr>
        <w:widowControl/>
        <w:autoSpaceDE/>
        <w:autoSpaceDN/>
        <w:rPr>
          <w:sz w:val="24"/>
          <w:szCs w:val="24"/>
        </w:rPr>
        <w:sectPr w:rsidR="00BF744D">
          <w:pgSz w:w="11910" w:h="16840"/>
          <w:pgMar w:top="709" w:right="340" w:bottom="1260" w:left="740" w:header="0" w:footer="988" w:gutter="0"/>
          <w:cols w:space="720"/>
        </w:sectPr>
      </w:pPr>
    </w:p>
    <w:p w:rsidR="00BF744D" w:rsidRDefault="00BF744D" w:rsidP="00BF744D">
      <w:pPr>
        <w:pStyle w:val="Heading1"/>
        <w:ind w:left="0"/>
      </w:pPr>
    </w:p>
    <w:p w:rsidR="00F84898" w:rsidRDefault="00F84898"/>
    <w:sectPr w:rsidR="00F84898" w:rsidSect="00BF744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5C22"/>
    <w:multiLevelType w:val="hybridMultilevel"/>
    <w:tmpl w:val="6E88CCD8"/>
    <w:lvl w:ilvl="0" w:tplc="2356F7A0">
      <w:numFmt w:val="bullet"/>
      <w:lvlText w:val=""/>
      <w:lvlJc w:val="left"/>
      <w:pPr>
        <w:ind w:left="832" w:hanging="4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3A3BFC">
      <w:numFmt w:val="bullet"/>
      <w:lvlText w:val="•"/>
      <w:lvlJc w:val="left"/>
      <w:pPr>
        <w:ind w:left="1838" w:hanging="408"/>
      </w:pPr>
      <w:rPr>
        <w:lang w:val="ru-RU" w:eastAsia="en-US" w:bidi="ar-SA"/>
      </w:rPr>
    </w:lvl>
    <w:lvl w:ilvl="2" w:tplc="80E2BBCC">
      <w:numFmt w:val="bullet"/>
      <w:lvlText w:val="•"/>
      <w:lvlJc w:val="left"/>
      <w:pPr>
        <w:ind w:left="2837" w:hanging="408"/>
      </w:pPr>
      <w:rPr>
        <w:lang w:val="ru-RU" w:eastAsia="en-US" w:bidi="ar-SA"/>
      </w:rPr>
    </w:lvl>
    <w:lvl w:ilvl="3" w:tplc="F552D6EA">
      <w:numFmt w:val="bullet"/>
      <w:lvlText w:val="•"/>
      <w:lvlJc w:val="left"/>
      <w:pPr>
        <w:ind w:left="3835" w:hanging="408"/>
      </w:pPr>
      <w:rPr>
        <w:lang w:val="ru-RU" w:eastAsia="en-US" w:bidi="ar-SA"/>
      </w:rPr>
    </w:lvl>
    <w:lvl w:ilvl="4" w:tplc="496075A8">
      <w:numFmt w:val="bullet"/>
      <w:lvlText w:val="•"/>
      <w:lvlJc w:val="left"/>
      <w:pPr>
        <w:ind w:left="4834" w:hanging="408"/>
      </w:pPr>
      <w:rPr>
        <w:lang w:val="ru-RU" w:eastAsia="en-US" w:bidi="ar-SA"/>
      </w:rPr>
    </w:lvl>
    <w:lvl w:ilvl="5" w:tplc="4F0CD140">
      <w:numFmt w:val="bullet"/>
      <w:lvlText w:val="•"/>
      <w:lvlJc w:val="left"/>
      <w:pPr>
        <w:ind w:left="5833" w:hanging="408"/>
      </w:pPr>
      <w:rPr>
        <w:lang w:val="ru-RU" w:eastAsia="en-US" w:bidi="ar-SA"/>
      </w:rPr>
    </w:lvl>
    <w:lvl w:ilvl="6" w:tplc="2334E8FE">
      <w:numFmt w:val="bullet"/>
      <w:lvlText w:val="•"/>
      <w:lvlJc w:val="left"/>
      <w:pPr>
        <w:ind w:left="6831" w:hanging="408"/>
      </w:pPr>
      <w:rPr>
        <w:lang w:val="ru-RU" w:eastAsia="en-US" w:bidi="ar-SA"/>
      </w:rPr>
    </w:lvl>
    <w:lvl w:ilvl="7" w:tplc="F2485766">
      <w:numFmt w:val="bullet"/>
      <w:lvlText w:val="•"/>
      <w:lvlJc w:val="left"/>
      <w:pPr>
        <w:ind w:left="7830" w:hanging="408"/>
      </w:pPr>
      <w:rPr>
        <w:lang w:val="ru-RU" w:eastAsia="en-US" w:bidi="ar-SA"/>
      </w:rPr>
    </w:lvl>
    <w:lvl w:ilvl="8" w:tplc="7A70B3F4">
      <w:numFmt w:val="bullet"/>
      <w:lvlText w:val="•"/>
      <w:lvlJc w:val="left"/>
      <w:pPr>
        <w:ind w:left="8829" w:hanging="408"/>
      </w:pPr>
      <w:rPr>
        <w:lang w:val="ru-RU" w:eastAsia="en-US" w:bidi="ar-SA"/>
      </w:rPr>
    </w:lvl>
  </w:abstractNum>
  <w:abstractNum w:abstractNumId="1">
    <w:nsid w:val="426B429A"/>
    <w:multiLevelType w:val="hybridMultilevel"/>
    <w:tmpl w:val="0F22CE96"/>
    <w:lvl w:ilvl="0" w:tplc="C584F128">
      <w:start w:val="1"/>
      <w:numFmt w:val="decimal"/>
      <w:lvlText w:val="%1."/>
      <w:lvlJc w:val="left"/>
      <w:pPr>
        <w:ind w:left="8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F5739"/>
    <w:multiLevelType w:val="hybridMultilevel"/>
    <w:tmpl w:val="DDA8FD32"/>
    <w:lvl w:ilvl="0" w:tplc="08B45C16">
      <w:numFmt w:val="bullet"/>
      <w:lvlText w:val=""/>
      <w:lvlJc w:val="left"/>
      <w:pPr>
        <w:ind w:left="15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74014A">
      <w:numFmt w:val="bullet"/>
      <w:lvlText w:val="•"/>
      <w:lvlJc w:val="left"/>
      <w:pPr>
        <w:ind w:left="2468" w:hanging="348"/>
      </w:pPr>
      <w:rPr>
        <w:lang w:val="ru-RU" w:eastAsia="en-US" w:bidi="ar-SA"/>
      </w:rPr>
    </w:lvl>
    <w:lvl w:ilvl="2" w:tplc="BF5CDE6A">
      <w:numFmt w:val="bullet"/>
      <w:lvlText w:val="•"/>
      <w:lvlJc w:val="left"/>
      <w:pPr>
        <w:ind w:left="3397" w:hanging="348"/>
      </w:pPr>
      <w:rPr>
        <w:lang w:val="ru-RU" w:eastAsia="en-US" w:bidi="ar-SA"/>
      </w:rPr>
    </w:lvl>
    <w:lvl w:ilvl="3" w:tplc="01F0C85E">
      <w:numFmt w:val="bullet"/>
      <w:lvlText w:val="•"/>
      <w:lvlJc w:val="left"/>
      <w:pPr>
        <w:ind w:left="4325" w:hanging="348"/>
      </w:pPr>
      <w:rPr>
        <w:lang w:val="ru-RU" w:eastAsia="en-US" w:bidi="ar-SA"/>
      </w:rPr>
    </w:lvl>
    <w:lvl w:ilvl="4" w:tplc="6E260CD8">
      <w:numFmt w:val="bullet"/>
      <w:lvlText w:val="•"/>
      <w:lvlJc w:val="left"/>
      <w:pPr>
        <w:ind w:left="5254" w:hanging="348"/>
      </w:pPr>
      <w:rPr>
        <w:lang w:val="ru-RU" w:eastAsia="en-US" w:bidi="ar-SA"/>
      </w:rPr>
    </w:lvl>
    <w:lvl w:ilvl="5" w:tplc="3EF4A864">
      <w:numFmt w:val="bullet"/>
      <w:lvlText w:val="•"/>
      <w:lvlJc w:val="left"/>
      <w:pPr>
        <w:ind w:left="6183" w:hanging="348"/>
      </w:pPr>
      <w:rPr>
        <w:lang w:val="ru-RU" w:eastAsia="en-US" w:bidi="ar-SA"/>
      </w:rPr>
    </w:lvl>
    <w:lvl w:ilvl="6" w:tplc="7EB6A600">
      <w:numFmt w:val="bullet"/>
      <w:lvlText w:val="•"/>
      <w:lvlJc w:val="left"/>
      <w:pPr>
        <w:ind w:left="7111" w:hanging="348"/>
      </w:pPr>
      <w:rPr>
        <w:lang w:val="ru-RU" w:eastAsia="en-US" w:bidi="ar-SA"/>
      </w:rPr>
    </w:lvl>
    <w:lvl w:ilvl="7" w:tplc="DDC8027A">
      <w:numFmt w:val="bullet"/>
      <w:lvlText w:val="•"/>
      <w:lvlJc w:val="left"/>
      <w:pPr>
        <w:ind w:left="8040" w:hanging="348"/>
      </w:pPr>
      <w:rPr>
        <w:lang w:val="ru-RU" w:eastAsia="en-US" w:bidi="ar-SA"/>
      </w:rPr>
    </w:lvl>
    <w:lvl w:ilvl="8" w:tplc="62003244">
      <w:numFmt w:val="bullet"/>
      <w:lvlText w:val="•"/>
      <w:lvlJc w:val="left"/>
      <w:pPr>
        <w:ind w:left="8969" w:hanging="348"/>
      </w:pPr>
      <w:rPr>
        <w:lang w:val="ru-RU" w:eastAsia="en-US" w:bidi="ar-SA"/>
      </w:rPr>
    </w:lvl>
  </w:abstractNum>
  <w:abstractNum w:abstractNumId="3">
    <w:nsid w:val="786876FF"/>
    <w:multiLevelType w:val="hybridMultilevel"/>
    <w:tmpl w:val="EE18BECA"/>
    <w:lvl w:ilvl="0" w:tplc="C5861C80">
      <w:numFmt w:val="bullet"/>
      <w:lvlText w:val="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8810D2">
      <w:numFmt w:val="bullet"/>
      <w:lvlText w:val=""/>
      <w:lvlJc w:val="left"/>
      <w:pPr>
        <w:ind w:left="906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B0A99D8">
      <w:numFmt w:val="bullet"/>
      <w:lvlText w:val="•"/>
      <w:lvlJc w:val="left"/>
      <w:pPr>
        <w:ind w:left="2002" w:hanging="274"/>
      </w:pPr>
      <w:rPr>
        <w:lang w:val="ru-RU" w:eastAsia="en-US" w:bidi="ar-SA"/>
      </w:rPr>
    </w:lvl>
    <w:lvl w:ilvl="3" w:tplc="7298A1E8">
      <w:numFmt w:val="bullet"/>
      <w:lvlText w:val="•"/>
      <w:lvlJc w:val="left"/>
      <w:pPr>
        <w:ind w:left="3105" w:hanging="274"/>
      </w:pPr>
      <w:rPr>
        <w:lang w:val="ru-RU" w:eastAsia="en-US" w:bidi="ar-SA"/>
      </w:rPr>
    </w:lvl>
    <w:lvl w:ilvl="4" w:tplc="D0E0DCA0">
      <w:numFmt w:val="bullet"/>
      <w:lvlText w:val="•"/>
      <w:lvlJc w:val="left"/>
      <w:pPr>
        <w:ind w:left="4208" w:hanging="274"/>
      </w:pPr>
      <w:rPr>
        <w:lang w:val="ru-RU" w:eastAsia="en-US" w:bidi="ar-SA"/>
      </w:rPr>
    </w:lvl>
    <w:lvl w:ilvl="5" w:tplc="A97803D0">
      <w:numFmt w:val="bullet"/>
      <w:lvlText w:val="•"/>
      <w:lvlJc w:val="left"/>
      <w:pPr>
        <w:ind w:left="5311" w:hanging="274"/>
      </w:pPr>
      <w:rPr>
        <w:lang w:val="ru-RU" w:eastAsia="en-US" w:bidi="ar-SA"/>
      </w:rPr>
    </w:lvl>
    <w:lvl w:ilvl="6" w:tplc="83560846">
      <w:numFmt w:val="bullet"/>
      <w:lvlText w:val="•"/>
      <w:lvlJc w:val="left"/>
      <w:pPr>
        <w:ind w:left="6414" w:hanging="274"/>
      </w:pPr>
      <w:rPr>
        <w:lang w:val="ru-RU" w:eastAsia="en-US" w:bidi="ar-SA"/>
      </w:rPr>
    </w:lvl>
    <w:lvl w:ilvl="7" w:tplc="B28EA300">
      <w:numFmt w:val="bullet"/>
      <w:lvlText w:val="•"/>
      <w:lvlJc w:val="left"/>
      <w:pPr>
        <w:ind w:left="7517" w:hanging="274"/>
      </w:pPr>
      <w:rPr>
        <w:lang w:val="ru-RU" w:eastAsia="en-US" w:bidi="ar-SA"/>
      </w:rPr>
    </w:lvl>
    <w:lvl w:ilvl="8" w:tplc="C00043CE">
      <w:numFmt w:val="bullet"/>
      <w:lvlText w:val="•"/>
      <w:lvlJc w:val="left"/>
      <w:pPr>
        <w:ind w:left="8620" w:hanging="274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44D"/>
    <w:rsid w:val="00BF744D"/>
    <w:rsid w:val="00F8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F744D"/>
    <w:pPr>
      <w:ind w:left="83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F7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F744D"/>
    <w:pPr>
      <w:ind w:left="832" w:hanging="360"/>
      <w:jc w:val="both"/>
    </w:pPr>
  </w:style>
  <w:style w:type="paragraph" w:customStyle="1" w:styleId="Heading1">
    <w:name w:val="Heading 1"/>
    <w:basedOn w:val="a"/>
    <w:uiPriority w:val="1"/>
    <w:qFormat/>
    <w:rsid w:val="00BF744D"/>
    <w:pPr>
      <w:ind w:left="112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F744D"/>
    <w:pPr>
      <w:ind w:left="107"/>
    </w:pPr>
  </w:style>
  <w:style w:type="table" w:styleId="a6">
    <w:name w:val="Table Grid"/>
    <w:basedOn w:val="a1"/>
    <w:uiPriority w:val="59"/>
    <w:rsid w:val="00BF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BF74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2429</Words>
  <Characters>13848</Characters>
  <Application>Microsoft Office Word</Application>
  <DocSecurity>0</DocSecurity>
  <Lines>115</Lines>
  <Paragraphs>32</Paragraphs>
  <ScaleCrop>false</ScaleCrop>
  <Company/>
  <LinksUpToDate>false</LinksUpToDate>
  <CharactersWithSpaces>16245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2024-07-11T08:33:00Z</dcterms:created>
  <dcterms:modified xsi:type="dcterms:W3CDTF">2024-07-11T08:33:00Z</dcterms:modified>
</cp:coreProperties>
</file>